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769" w:rsidRPr="00420853" w:rsidRDefault="00FA2769" w:rsidP="00FA2769">
      <w:pPr>
        <w:shd w:val="clear" w:color="auto" w:fill="FFFFFF"/>
        <w:spacing w:line="274" w:lineRule="exact"/>
        <w:ind w:left="878"/>
        <w:rPr>
          <w:rFonts w:ascii="Times New Roman" w:hAnsi="Times New Roman" w:cs="Times New Roman"/>
          <w:sz w:val="24"/>
          <w:szCs w:val="24"/>
        </w:rPr>
      </w:pPr>
    </w:p>
    <w:p w:rsidR="008B7D70" w:rsidRPr="002A6A73" w:rsidRDefault="008B7D70" w:rsidP="008B7D7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2A6A73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8B7D70" w:rsidRPr="005B21EE" w:rsidRDefault="008B7D70" w:rsidP="008B7D70">
      <w:pPr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«Проведение технического диагностирования</w:t>
      </w:r>
      <w:r w:rsidRPr="00330F53">
        <w:rPr>
          <w:rFonts w:ascii="Times New Roman" w:hAnsi="Times New Roman" w:cs="Times New Roman"/>
          <w:sz w:val="24"/>
          <w:szCs w:val="24"/>
        </w:rPr>
        <w:t xml:space="preserve"> газопроводов</w:t>
      </w:r>
      <w:r>
        <w:rPr>
          <w:rFonts w:ascii="Times New Roman" w:hAnsi="Times New Roman" w:cs="Times New Roman"/>
          <w:sz w:val="24"/>
          <w:szCs w:val="24"/>
        </w:rPr>
        <w:t xml:space="preserve">, технических устройств сетей газопотребления» на Южной </w:t>
      </w:r>
      <w:r w:rsidRPr="00330F53">
        <w:rPr>
          <w:rFonts w:ascii="Times New Roman" w:hAnsi="Times New Roman" w:cs="Times New Roman"/>
          <w:sz w:val="24"/>
          <w:szCs w:val="24"/>
        </w:rPr>
        <w:t>ТЭЦ</w:t>
      </w:r>
      <w:r w:rsidRPr="007001F5">
        <w:rPr>
          <w:rFonts w:ascii="Times New Roman" w:hAnsi="Times New Roman" w:cs="Times New Roman"/>
          <w:sz w:val="24"/>
          <w:szCs w:val="24"/>
        </w:rPr>
        <w:t xml:space="preserve"> </w:t>
      </w:r>
      <w:r w:rsidRPr="002A6A73">
        <w:rPr>
          <w:rFonts w:ascii="Times New Roman" w:hAnsi="Times New Roman" w:cs="Times New Roman"/>
          <w:sz w:val="24"/>
          <w:szCs w:val="24"/>
        </w:rPr>
        <w:t xml:space="preserve">филиала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42360">
        <w:rPr>
          <w:rFonts w:ascii="Times New Roman" w:hAnsi="Times New Roman" w:cs="Times New Roman"/>
          <w:sz w:val="24"/>
          <w:szCs w:val="24"/>
        </w:rPr>
        <w:t>Невский»</w:t>
      </w:r>
      <w:r w:rsidRPr="002A6A73">
        <w:rPr>
          <w:rFonts w:ascii="Times New Roman" w:hAnsi="Times New Roman" w:cs="Times New Roman"/>
          <w:sz w:val="24"/>
          <w:szCs w:val="24"/>
        </w:rPr>
        <w:t xml:space="preserve"> ОАО «ТГК-1».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Pr="00E42360">
        <w:t xml:space="preserve"> </w:t>
      </w:r>
      <w:r>
        <w:t>№</w:t>
      </w:r>
      <w:r w:rsidRPr="00E42360">
        <w:rPr>
          <w:rFonts w:ascii="Times New Roman" w:hAnsi="Times New Roman" w:cs="Times New Roman"/>
          <w:sz w:val="24"/>
          <w:szCs w:val="24"/>
        </w:rPr>
        <w:t>1122/6.42-3729</w:t>
      </w:r>
      <w:r w:rsidRPr="002A6A73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8B7D70" w:rsidRPr="002A6A73" w:rsidTr="00475A7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D70" w:rsidRPr="002A6A73" w:rsidRDefault="008B7D70" w:rsidP="00475A7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 xml:space="preserve"> 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70" w:rsidRPr="00E42360" w:rsidRDefault="008B7D70" w:rsidP="00475A7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360">
              <w:rPr>
                <w:rFonts w:ascii="Times New Roman" w:hAnsi="Times New Roman" w:cs="Times New Roman"/>
                <w:sz w:val="24"/>
                <w:szCs w:val="24"/>
              </w:rPr>
              <w:t>40.11.51</w:t>
            </w:r>
          </w:p>
        </w:tc>
      </w:tr>
      <w:tr w:rsidR="008B7D70" w:rsidRPr="002A6A73" w:rsidTr="00475A79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7D70" w:rsidRPr="002A6A73" w:rsidRDefault="008B7D70" w:rsidP="00475A7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6A73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D70" w:rsidRPr="00E42360" w:rsidRDefault="008B7D70" w:rsidP="00475A79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2360">
              <w:rPr>
                <w:rFonts w:ascii="Times New Roman" w:hAnsi="Times New Roman" w:cs="Times New Roman"/>
                <w:sz w:val="24"/>
                <w:szCs w:val="24"/>
              </w:rPr>
              <w:t>7422090</w:t>
            </w:r>
          </w:p>
        </w:tc>
      </w:tr>
    </w:tbl>
    <w:p w:rsidR="008B7D70" w:rsidRPr="002A6A73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B7D70" w:rsidRPr="002A6A73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2A6A7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B7D70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месту выполнения работ (услуг):</w:t>
      </w: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Южная ТЭЦ</w:t>
      </w:r>
    </w:p>
    <w:p w:rsidR="008B7D70" w:rsidRPr="00146EFC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146EFC">
        <w:rPr>
          <w:rFonts w:ascii="Times New Roman" w:hAnsi="Times New Roman" w:cs="Times New Roman"/>
          <w:sz w:val="24"/>
          <w:szCs w:val="24"/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8B7D70" w:rsidRPr="00146EFC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  <w:highlight w:val="yellow"/>
        </w:rPr>
      </w:pPr>
      <w:r w:rsidRPr="00146EFC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котлотурбинного цеха Шевченко Алексей Анатольевич, 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46EFC">
        <w:rPr>
          <w:rFonts w:ascii="Times New Roman" w:hAnsi="Times New Roman" w:cs="Times New Roman"/>
          <w:sz w:val="24"/>
          <w:szCs w:val="24"/>
          <w:highlight w:val="yellow"/>
        </w:rPr>
        <w:t>рабочий телефон (812)9014880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8B7D70" w:rsidRPr="002A6A73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8B7D70" w:rsidRPr="00E42360" w:rsidRDefault="008B7D70" w:rsidP="008B7D70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5A79">
        <w:rPr>
          <w:rFonts w:ascii="Times New Roman" w:hAnsi="Times New Roman" w:cs="Times New Roman"/>
          <w:sz w:val="24"/>
          <w:szCs w:val="24"/>
        </w:rPr>
        <w:t>октябрь</w:t>
      </w:r>
      <w:r w:rsidRPr="00E42360">
        <w:rPr>
          <w:rFonts w:ascii="Times New Roman" w:hAnsi="Times New Roman" w:cs="Times New Roman"/>
          <w:sz w:val="24"/>
          <w:szCs w:val="24"/>
        </w:rPr>
        <w:t xml:space="preserve"> 2015г.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E42360">
        <w:rPr>
          <w:rFonts w:ascii="Times New Roman" w:hAnsi="Times New Roman" w:cs="Times New Roman"/>
          <w:sz w:val="24"/>
          <w:szCs w:val="24"/>
        </w:rPr>
        <w:t>Окончание           декабр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Pr="00E42360">
        <w:rPr>
          <w:rFonts w:ascii="Times New Roman" w:hAnsi="Times New Roman" w:cs="Times New Roman"/>
          <w:sz w:val="24"/>
          <w:szCs w:val="24"/>
        </w:rPr>
        <w:t>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4236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8B7D70" w:rsidRPr="002A6A73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</w:p>
    <w:p w:rsidR="008B7D70" w:rsidRPr="005B2FD5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2FD5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8B7D70" w:rsidRPr="005B2FD5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5B2FD5">
        <w:rPr>
          <w:rFonts w:ascii="Times New Roman" w:hAnsi="Times New Roman" w:cs="Times New Roman"/>
          <w:sz w:val="24"/>
          <w:szCs w:val="24"/>
        </w:rPr>
        <w:t xml:space="preserve">Выполнение комплекса работ по техническому диагностированию газопроводов и газового оборудования Южной ТЭЦ </w:t>
      </w:r>
      <w:r>
        <w:rPr>
          <w:rFonts w:ascii="Times New Roman" w:hAnsi="Times New Roman" w:cs="Times New Roman"/>
          <w:sz w:val="24"/>
          <w:szCs w:val="24"/>
        </w:rPr>
        <w:t xml:space="preserve">согласно п.2.1.4. настоящего технического задания </w:t>
      </w:r>
      <w:r w:rsidRPr="005B2FD5">
        <w:rPr>
          <w:rFonts w:ascii="Times New Roman" w:hAnsi="Times New Roman" w:cs="Times New Roman"/>
          <w:sz w:val="24"/>
          <w:szCs w:val="24"/>
        </w:rPr>
        <w:t>с проведением эксперти</w:t>
      </w:r>
      <w:r>
        <w:rPr>
          <w:rFonts w:ascii="Times New Roman" w:hAnsi="Times New Roman" w:cs="Times New Roman"/>
          <w:sz w:val="24"/>
          <w:szCs w:val="24"/>
        </w:rPr>
        <w:t xml:space="preserve">зы промышленной безопасности (ЭПБ) и </w:t>
      </w:r>
      <w:r w:rsidRPr="005B2FD5">
        <w:rPr>
          <w:rFonts w:ascii="Times New Roman" w:hAnsi="Times New Roman" w:cs="Times New Roman"/>
          <w:sz w:val="24"/>
          <w:szCs w:val="24"/>
        </w:rPr>
        <w:t>предоставлением заключения ЭПБ.</w:t>
      </w:r>
      <w:r w:rsidRPr="005B2FD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FD5">
        <w:rPr>
          <w:rFonts w:ascii="Times New Roman" w:hAnsi="Times New Roman" w:cs="Times New Roman"/>
          <w:sz w:val="24"/>
          <w:szCs w:val="24"/>
        </w:rPr>
        <w:t>Заключение ЭПБ передается Заказчику на бумажном и электронном носителе.</w:t>
      </w:r>
    </w:p>
    <w:p w:rsidR="008B7D70" w:rsidRPr="002A6A73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</w:p>
    <w:p w:rsidR="008B7D70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B21EE">
        <w:rPr>
          <w:rFonts w:ascii="Times New Roman" w:hAnsi="Times New Roman" w:cs="Times New Roman"/>
          <w:b/>
          <w:sz w:val="24"/>
          <w:szCs w:val="24"/>
        </w:rPr>
        <w:t>Расчетная (максимальная) цена закупки – 1900 т</w:t>
      </w:r>
      <w:r>
        <w:rPr>
          <w:rFonts w:ascii="Times New Roman" w:hAnsi="Times New Roman" w:cs="Times New Roman"/>
          <w:b/>
          <w:sz w:val="24"/>
          <w:szCs w:val="24"/>
        </w:rPr>
        <w:t>ыс</w:t>
      </w:r>
      <w:r w:rsidRPr="005B21EE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b/>
          <w:sz w:val="24"/>
          <w:szCs w:val="24"/>
        </w:rPr>
        <w:t>р</w:t>
      </w:r>
      <w:r>
        <w:rPr>
          <w:rFonts w:ascii="Times New Roman" w:hAnsi="Times New Roman" w:cs="Times New Roman"/>
          <w:b/>
          <w:sz w:val="24"/>
          <w:szCs w:val="24"/>
        </w:rPr>
        <w:t>уб</w:t>
      </w:r>
      <w:r w:rsidRPr="005B21EE">
        <w:rPr>
          <w:rFonts w:ascii="Times New Roman" w:hAnsi="Times New Roman" w:cs="Times New Roman"/>
          <w:b/>
          <w:sz w:val="24"/>
          <w:szCs w:val="24"/>
        </w:rPr>
        <w:t>.</w:t>
      </w:r>
      <w:r w:rsidRPr="005B21EE"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b/>
          <w:sz w:val="24"/>
          <w:szCs w:val="24"/>
        </w:rPr>
        <w:t>без учета НДС, в том числе:</w:t>
      </w:r>
    </w:p>
    <w:p w:rsidR="008B7D70" w:rsidRPr="005B21EE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4-й квартал</w:t>
      </w:r>
      <w:r>
        <w:rPr>
          <w:rFonts w:ascii="Times New Roman" w:hAnsi="Times New Roman" w:cs="Times New Roman"/>
          <w:sz w:val="24"/>
          <w:szCs w:val="24"/>
        </w:rPr>
        <w:t xml:space="preserve"> 2015г.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5B21EE">
        <w:rPr>
          <w:rFonts w:ascii="Times New Roman" w:hAnsi="Times New Roman" w:cs="Times New Roman"/>
          <w:sz w:val="24"/>
          <w:szCs w:val="24"/>
        </w:rPr>
        <w:t>00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8B7D70" w:rsidRPr="005B21EE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E2EF4">
        <w:rPr>
          <w:rFonts w:ascii="Times New Roman" w:hAnsi="Times New Roman" w:cs="Times New Roman"/>
          <w:sz w:val="24"/>
          <w:szCs w:val="24"/>
        </w:rPr>
        <w:t>1</w:t>
      </w:r>
      <w:r w:rsidRPr="005B21EE">
        <w:rPr>
          <w:rFonts w:ascii="Times New Roman" w:hAnsi="Times New Roman" w:cs="Times New Roman"/>
          <w:sz w:val="24"/>
          <w:szCs w:val="24"/>
        </w:rPr>
        <w:t>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 w:rsidR="00B42255" w:rsidRPr="00B42255">
        <w:rPr>
          <w:rFonts w:ascii="Times New Roman" w:hAnsi="Times New Roman" w:cs="Times New Roman"/>
          <w:sz w:val="24"/>
          <w:szCs w:val="24"/>
        </w:rPr>
        <w:t>3</w:t>
      </w:r>
      <w:r w:rsidRPr="005B21EE">
        <w:rPr>
          <w:rFonts w:ascii="Times New Roman" w:hAnsi="Times New Roman" w:cs="Times New Roman"/>
          <w:sz w:val="24"/>
          <w:szCs w:val="24"/>
        </w:rPr>
        <w:t>00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8B7D70" w:rsidRPr="005B21EE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E2EF4">
        <w:rPr>
          <w:rFonts w:ascii="Times New Roman" w:hAnsi="Times New Roman" w:cs="Times New Roman"/>
          <w:sz w:val="24"/>
          <w:szCs w:val="24"/>
        </w:rPr>
        <w:t>2</w:t>
      </w:r>
      <w:r w:rsidRPr="005B21EE">
        <w:rPr>
          <w:rFonts w:ascii="Times New Roman" w:hAnsi="Times New Roman" w:cs="Times New Roman"/>
          <w:sz w:val="24"/>
          <w:szCs w:val="24"/>
        </w:rPr>
        <w:t>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 w:rsidR="00B42255" w:rsidRPr="00B42255">
        <w:rPr>
          <w:rFonts w:ascii="Times New Roman" w:hAnsi="Times New Roman" w:cs="Times New Roman"/>
          <w:sz w:val="24"/>
          <w:szCs w:val="24"/>
        </w:rPr>
        <w:t>3</w:t>
      </w:r>
      <w:r w:rsidRPr="005B21EE">
        <w:rPr>
          <w:rFonts w:ascii="Times New Roman" w:hAnsi="Times New Roman" w:cs="Times New Roman"/>
          <w:sz w:val="24"/>
          <w:szCs w:val="24"/>
        </w:rPr>
        <w:t>00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8B7D70" w:rsidRPr="005B21EE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6E2EF4">
        <w:rPr>
          <w:rFonts w:ascii="Times New Roman" w:hAnsi="Times New Roman" w:cs="Times New Roman"/>
          <w:sz w:val="24"/>
          <w:szCs w:val="24"/>
        </w:rPr>
        <w:t>3</w:t>
      </w:r>
      <w:r w:rsidRPr="005B21EE">
        <w:rPr>
          <w:rFonts w:ascii="Times New Roman" w:hAnsi="Times New Roman" w:cs="Times New Roman"/>
          <w:sz w:val="24"/>
          <w:szCs w:val="24"/>
        </w:rPr>
        <w:t>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 w:rsidR="00B42255" w:rsidRPr="00B42255">
        <w:rPr>
          <w:rFonts w:ascii="Times New Roman" w:hAnsi="Times New Roman" w:cs="Times New Roman"/>
          <w:sz w:val="24"/>
          <w:szCs w:val="24"/>
        </w:rPr>
        <w:t>3</w:t>
      </w:r>
      <w:r w:rsidRPr="005B21EE">
        <w:rPr>
          <w:rFonts w:ascii="Times New Roman" w:hAnsi="Times New Roman" w:cs="Times New Roman"/>
          <w:sz w:val="24"/>
          <w:szCs w:val="24"/>
        </w:rPr>
        <w:t>00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8B7D70" w:rsidRPr="005B21EE" w:rsidRDefault="008B7D70" w:rsidP="008B7D70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B21EE">
        <w:rPr>
          <w:rFonts w:ascii="Times New Roman" w:hAnsi="Times New Roman" w:cs="Times New Roman"/>
          <w:sz w:val="24"/>
          <w:szCs w:val="24"/>
        </w:rPr>
        <w:t>4-й квартал</w:t>
      </w:r>
      <w:r>
        <w:rPr>
          <w:rFonts w:ascii="Times New Roman" w:hAnsi="Times New Roman" w:cs="Times New Roman"/>
          <w:sz w:val="24"/>
          <w:szCs w:val="24"/>
        </w:rPr>
        <w:t xml:space="preserve"> 2016г. </w:t>
      </w:r>
      <w:r w:rsidRPr="005B21EE">
        <w:rPr>
          <w:rFonts w:ascii="Times New Roman" w:hAnsi="Times New Roman" w:cs="Times New Roman"/>
          <w:sz w:val="24"/>
          <w:szCs w:val="24"/>
        </w:rPr>
        <w:t xml:space="preserve">- </w:t>
      </w:r>
      <w:r w:rsidR="00B42255" w:rsidRPr="00146EFC">
        <w:rPr>
          <w:rFonts w:ascii="Times New Roman" w:hAnsi="Times New Roman" w:cs="Times New Roman"/>
          <w:sz w:val="24"/>
          <w:szCs w:val="24"/>
        </w:rPr>
        <w:t>3</w:t>
      </w:r>
      <w:r w:rsidRPr="005B21EE">
        <w:rPr>
          <w:rFonts w:ascii="Times New Roman" w:hAnsi="Times New Roman" w:cs="Times New Roman"/>
          <w:sz w:val="24"/>
          <w:szCs w:val="24"/>
        </w:rPr>
        <w:t>00 т</w:t>
      </w:r>
      <w:r>
        <w:rPr>
          <w:rFonts w:ascii="Times New Roman" w:hAnsi="Times New Roman" w:cs="Times New Roman"/>
          <w:sz w:val="24"/>
          <w:szCs w:val="24"/>
        </w:rPr>
        <w:t>ыс</w:t>
      </w:r>
      <w:r w:rsidRPr="005B21E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21EE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уб</w:t>
      </w:r>
      <w:r w:rsidRPr="005B21EE">
        <w:rPr>
          <w:rFonts w:ascii="Times New Roman" w:hAnsi="Times New Roman" w:cs="Times New Roman"/>
          <w:sz w:val="24"/>
          <w:szCs w:val="24"/>
        </w:rPr>
        <w:t>. без учета НДС</w:t>
      </w:r>
    </w:p>
    <w:p w:rsidR="008B7D70" w:rsidRPr="002A6A73" w:rsidRDefault="008B7D70" w:rsidP="008B7D70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7D70" w:rsidRDefault="008B7D70" w:rsidP="008B7D70">
      <w:pPr>
        <w:widowControl/>
        <w:suppressAutoHyphens/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«ТГК-1».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2A6A7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BD29AD" w:rsidRPr="00BD29AD" w:rsidRDefault="00FA2769" w:rsidP="00BD29AD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Цель выполнения работ (услуг): </w:t>
      </w:r>
    </w:p>
    <w:p w:rsidR="00BD29AD" w:rsidRDefault="00BD29AD" w:rsidP="00BD29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D93372">
        <w:rPr>
          <w:rFonts w:ascii="Times New Roman" w:hAnsi="Times New Roman" w:cs="Times New Roman"/>
          <w:sz w:val="24"/>
          <w:szCs w:val="24"/>
        </w:rPr>
        <w:t>А)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50D6">
        <w:rPr>
          <w:rFonts w:ascii="Times New Roman" w:hAnsi="Times New Roman" w:cs="Times New Roman"/>
          <w:sz w:val="24"/>
          <w:szCs w:val="24"/>
        </w:rPr>
        <w:t>проведение технического диагностирования газопроводов</w:t>
      </w:r>
      <w:r w:rsidR="00ED1886">
        <w:rPr>
          <w:rFonts w:ascii="Times New Roman" w:hAnsi="Times New Roman" w:cs="Times New Roman"/>
          <w:sz w:val="24"/>
          <w:szCs w:val="24"/>
        </w:rPr>
        <w:t>,</w:t>
      </w:r>
      <w:r w:rsidRPr="008450D6">
        <w:rPr>
          <w:rFonts w:ascii="Times New Roman" w:hAnsi="Times New Roman" w:cs="Times New Roman"/>
          <w:sz w:val="24"/>
          <w:szCs w:val="24"/>
        </w:rPr>
        <w:t xml:space="preserve"> ГРП-2, газопроводов котлов - э/бл. ст.№3,</w:t>
      </w:r>
      <w:r w:rsidR="00AE1335">
        <w:rPr>
          <w:rFonts w:ascii="Times New Roman" w:hAnsi="Times New Roman" w:cs="Times New Roman"/>
          <w:sz w:val="24"/>
          <w:szCs w:val="24"/>
        </w:rPr>
        <w:t xml:space="preserve"> ГМ-1,2,3, ПТВМ-1,2, КВГМ-5,6 с техническими</w:t>
      </w:r>
      <w:r w:rsidRPr="008450D6">
        <w:rPr>
          <w:rFonts w:ascii="Times New Roman" w:hAnsi="Times New Roman" w:cs="Times New Roman"/>
          <w:sz w:val="24"/>
          <w:szCs w:val="24"/>
        </w:rPr>
        <w:t xml:space="preserve"> устройствами, наружных газопроводов ТЭЦ; </w:t>
      </w:r>
    </w:p>
    <w:p w:rsidR="00BD29AD" w:rsidRDefault="00BD29AD" w:rsidP="00BD29AD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</w:t>
      </w:r>
      <w:r w:rsidRPr="008450D6">
        <w:rPr>
          <w:rFonts w:ascii="Times New Roman" w:hAnsi="Times New Roman" w:cs="Times New Roman"/>
          <w:sz w:val="24"/>
          <w:szCs w:val="24"/>
        </w:rPr>
        <w:t>определение соответствия текущего состояния вышеперечисленного газового оборудования требованиям промышленной безопасности;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2769" w:rsidRPr="002A6A73" w:rsidRDefault="00BD29AD" w:rsidP="00BD29AD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D93372">
        <w:rPr>
          <w:rFonts w:ascii="Times New Roman" w:hAnsi="Times New Roman" w:cs="Times New Roman"/>
          <w:sz w:val="24"/>
          <w:szCs w:val="24"/>
        </w:rPr>
        <w:t>В) получение заказчиком заключения экспертизы промышленной безопасности по вышеперечисленному газовому оборудованию. В заключении экспертизы должны быть приведены расчетные и аналитические оценки и прогнозирования технического состояния объекта экспертизы, включающие определение остаточного ресурса (срока службы) с отражением в выводах заключения экспертизы установленного срока дальнейшей безопасной эксплуатации объекта экспертизы, с указанием условий дальнейшей безопасной эксплуатации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29AD" w:rsidRPr="00BD29AD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284" w:hanging="294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Описание и основные технические характеристики объекта: </w:t>
      </w:r>
    </w:p>
    <w:p w:rsidR="00BD29AD" w:rsidRPr="00BD29AD" w:rsidRDefault="00BD29AD" w:rsidP="00BD29AD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lastRenderedPageBreak/>
        <w:t xml:space="preserve">Южная ТЭЦ </w:t>
      </w:r>
      <w:r w:rsidR="00475A79">
        <w:rPr>
          <w:rFonts w:ascii="Times New Roman" w:hAnsi="Times New Roman"/>
          <w:sz w:val="24"/>
          <w:szCs w:val="24"/>
        </w:rPr>
        <w:t>я</w:t>
      </w:r>
      <w:r w:rsidRPr="00BD29AD">
        <w:rPr>
          <w:rFonts w:ascii="Times New Roman" w:hAnsi="Times New Roman"/>
          <w:sz w:val="24"/>
          <w:szCs w:val="24"/>
        </w:rPr>
        <w:t>вляется особо опасным и технически сложным объектом.</w:t>
      </w:r>
    </w:p>
    <w:p w:rsidR="00BD29AD" w:rsidRPr="00E566E4" w:rsidRDefault="00BD29AD" w:rsidP="00E566E4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2.1. Краткая характеристика газопроводов и г</w:t>
      </w:r>
      <w:r w:rsidR="00E566E4">
        <w:rPr>
          <w:rFonts w:ascii="Times New Roman" w:hAnsi="Times New Roman"/>
          <w:sz w:val="24"/>
          <w:szCs w:val="24"/>
        </w:rPr>
        <w:t>азового оборудования Южной ТЭЦ:</w:t>
      </w:r>
    </w:p>
    <w:p w:rsidR="00BD29AD" w:rsidRDefault="00BD29AD" w:rsidP="00BD29AD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E566E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 ГРП-2:</w:t>
      </w:r>
    </w:p>
    <w:p w:rsidR="00BD29AD" w:rsidRPr="00BD29AD" w:rsidRDefault="00475A79" w:rsidP="00BD29A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Назначение ГРП-2 п</w:t>
      </w:r>
      <w:r w:rsidR="00BD29AD" w:rsidRPr="00BD29AD">
        <w:rPr>
          <w:rFonts w:ascii="Times New Roman" w:hAnsi="Times New Roman"/>
          <w:sz w:val="24"/>
          <w:szCs w:val="24"/>
        </w:rPr>
        <w:t xml:space="preserve">онизить давление поступающего на станцию газа до </w:t>
      </w:r>
      <w:r w:rsidRPr="00BD29AD">
        <w:rPr>
          <w:rFonts w:ascii="Times New Roman" w:hAnsi="Times New Roman"/>
          <w:sz w:val="24"/>
          <w:szCs w:val="24"/>
        </w:rPr>
        <w:t>рабочего, очистить</w:t>
      </w:r>
      <w:r w:rsidR="00BD29AD" w:rsidRPr="00BD29AD">
        <w:rPr>
          <w:rFonts w:ascii="Times New Roman" w:hAnsi="Times New Roman"/>
          <w:sz w:val="24"/>
          <w:szCs w:val="24"/>
        </w:rPr>
        <w:t xml:space="preserve"> газ на фильтрах и поддерживать </w:t>
      </w:r>
      <w:r w:rsidRPr="00BD29AD">
        <w:rPr>
          <w:rFonts w:ascii="Times New Roman" w:hAnsi="Times New Roman"/>
          <w:sz w:val="24"/>
          <w:szCs w:val="24"/>
        </w:rPr>
        <w:t>давление газа</w:t>
      </w:r>
      <w:r w:rsidR="00BD29AD" w:rsidRPr="00BD29AD">
        <w:rPr>
          <w:rFonts w:ascii="Times New Roman" w:hAnsi="Times New Roman"/>
          <w:sz w:val="24"/>
          <w:szCs w:val="24"/>
        </w:rPr>
        <w:t xml:space="preserve"> после регуляторов постоянным (рабочим) вне зависимости </w:t>
      </w:r>
      <w:r w:rsidRPr="00BD29AD">
        <w:rPr>
          <w:rFonts w:ascii="Times New Roman" w:hAnsi="Times New Roman"/>
          <w:sz w:val="24"/>
          <w:szCs w:val="24"/>
        </w:rPr>
        <w:t>от возможных колебаний</w:t>
      </w:r>
      <w:r w:rsidR="00BD29AD" w:rsidRPr="00BD29AD">
        <w:rPr>
          <w:rFonts w:ascii="Times New Roman" w:hAnsi="Times New Roman"/>
          <w:sz w:val="24"/>
          <w:szCs w:val="24"/>
        </w:rPr>
        <w:t xml:space="preserve"> давлений в газопроводе до ГРП-2 и расхода газа на котлы. Питание </w:t>
      </w:r>
      <w:r w:rsidRPr="00BD29AD">
        <w:rPr>
          <w:rFonts w:ascii="Times New Roman" w:hAnsi="Times New Roman"/>
          <w:sz w:val="24"/>
          <w:szCs w:val="24"/>
        </w:rPr>
        <w:t>газом ГРП</w:t>
      </w:r>
      <w:r w:rsidR="00BD29AD" w:rsidRPr="00BD29AD">
        <w:rPr>
          <w:rFonts w:ascii="Times New Roman" w:hAnsi="Times New Roman"/>
          <w:sz w:val="24"/>
          <w:szCs w:val="24"/>
        </w:rPr>
        <w:t>-</w:t>
      </w:r>
      <w:r w:rsidRPr="00BD29AD">
        <w:rPr>
          <w:rFonts w:ascii="Times New Roman" w:hAnsi="Times New Roman"/>
          <w:sz w:val="24"/>
          <w:szCs w:val="24"/>
        </w:rPr>
        <w:t>2 осуществляется</w:t>
      </w:r>
      <w:r w:rsidR="00BD29AD" w:rsidRPr="00BD29AD">
        <w:rPr>
          <w:rFonts w:ascii="Times New Roman" w:hAnsi="Times New Roman"/>
          <w:sz w:val="24"/>
          <w:szCs w:val="24"/>
        </w:rPr>
        <w:t xml:space="preserve"> от ГРС "Южная" по подземному газопроводу высокого давления </w:t>
      </w:r>
      <w:proofErr w:type="spellStart"/>
      <w:r w:rsidR="00BD29AD"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="00BD29AD" w:rsidRPr="00BD29AD">
        <w:rPr>
          <w:rFonts w:ascii="Times New Roman" w:hAnsi="Times New Roman"/>
          <w:sz w:val="24"/>
          <w:szCs w:val="24"/>
        </w:rPr>
        <w:t xml:space="preserve">=1000 мм с давлением   газа   </w:t>
      </w:r>
      <w:r w:rsidRPr="00BD29AD">
        <w:rPr>
          <w:rFonts w:ascii="Times New Roman" w:hAnsi="Times New Roman"/>
          <w:sz w:val="24"/>
          <w:szCs w:val="24"/>
        </w:rPr>
        <w:t>12 кгс</w:t>
      </w:r>
      <w:r w:rsidR="00BD29AD" w:rsidRPr="00BD29AD">
        <w:rPr>
          <w:rFonts w:ascii="Times New Roman" w:hAnsi="Times New Roman"/>
          <w:sz w:val="24"/>
          <w:szCs w:val="24"/>
        </w:rPr>
        <w:t>/см</w:t>
      </w:r>
      <w:r w:rsidR="00BD29AD"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="00BD29AD" w:rsidRPr="00BD29AD">
        <w:rPr>
          <w:rFonts w:ascii="Times New Roman" w:hAnsi="Times New Roman"/>
          <w:sz w:val="24"/>
          <w:szCs w:val="24"/>
        </w:rPr>
        <w:t xml:space="preserve"> </w:t>
      </w:r>
      <w:r w:rsidRPr="00BD29AD">
        <w:rPr>
          <w:rFonts w:ascii="Times New Roman" w:hAnsi="Times New Roman"/>
          <w:sz w:val="24"/>
          <w:szCs w:val="24"/>
        </w:rPr>
        <w:t>производительностью 530000</w:t>
      </w:r>
      <w:r w:rsidR="00BD29AD" w:rsidRPr="00BD29AD">
        <w:rPr>
          <w:rFonts w:ascii="Times New Roman" w:hAnsi="Times New Roman"/>
          <w:sz w:val="24"/>
          <w:szCs w:val="24"/>
        </w:rPr>
        <w:t xml:space="preserve"> нм</w:t>
      </w:r>
      <w:r w:rsidR="00BD29AD"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="00BD29AD" w:rsidRPr="00BD29AD">
        <w:rPr>
          <w:rFonts w:ascii="Times New Roman" w:hAnsi="Times New Roman"/>
          <w:sz w:val="24"/>
          <w:szCs w:val="24"/>
        </w:rPr>
        <w:t xml:space="preserve">/час.  На территории станции газопровод надземного </w:t>
      </w:r>
      <w:r w:rsidRPr="00BD29AD">
        <w:rPr>
          <w:rFonts w:ascii="Times New Roman" w:hAnsi="Times New Roman"/>
          <w:sz w:val="24"/>
          <w:szCs w:val="24"/>
        </w:rPr>
        <w:t>исполнения, в</w:t>
      </w:r>
      <w:r w:rsidR="00BD29AD" w:rsidRPr="00BD29AD">
        <w:rPr>
          <w:rFonts w:ascii="Times New Roman" w:hAnsi="Times New Roman"/>
          <w:sz w:val="24"/>
          <w:szCs w:val="24"/>
        </w:rPr>
        <w:t xml:space="preserve"> месте выхода его из земли установлен изолирующий фланец. Производительность ГРП-</w:t>
      </w:r>
      <w:r w:rsidRPr="00BD29AD">
        <w:rPr>
          <w:rFonts w:ascii="Times New Roman" w:hAnsi="Times New Roman"/>
          <w:sz w:val="24"/>
          <w:szCs w:val="24"/>
        </w:rPr>
        <w:t>2 370000</w:t>
      </w:r>
      <w:r w:rsidR="00BD29AD" w:rsidRPr="00BD29AD">
        <w:rPr>
          <w:rFonts w:ascii="Times New Roman" w:hAnsi="Times New Roman"/>
          <w:sz w:val="24"/>
          <w:szCs w:val="24"/>
        </w:rPr>
        <w:t xml:space="preserve"> нм</w:t>
      </w:r>
      <w:r w:rsidR="00BD29AD"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="00BD29AD" w:rsidRPr="00BD29AD">
        <w:rPr>
          <w:rFonts w:ascii="Times New Roman" w:hAnsi="Times New Roman"/>
          <w:sz w:val="24"/>
          <w:szCs w:val="24"/>
        </w:rPr>
        <w:t xml:space="preserve">/час. Перед входным коллектором фильтров установлена отключающая арматура Г-203. Далее природный газ для очистки поступает на 5 фильтров типа ФГ-100-300-12. На входе и выходе фильтров смонтированы пробковые краны </w:t>
      </w:r>
      <w:proofErr w:type="spellStart"/>
      <w:r w:rsidR="00BD29AD"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="00BD29AD" w:rsidRPr="00BD29AD">
        <w:rPr>
          <w:rFonts w:ascii="Times New Roman" w:hAnsi="Times New Roman"/>
          <w:sz w:val="24"/>
          <w:szCs w:val="24"/>
        </w:rPr>
        <w:t xml:space="preserve">=300 мм. ГРП-2 расположен в отдельном здании. В здании смонтированы регуляторы давления, контрольно-измерительные приборы.  В регуляторных залах находятся 5 ниток. 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В зале N 1 расположены: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рабочая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=500 мм «Нитка 1А»;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227755,4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резервная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=500 мм «Нитка 1Б»;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227651,9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пусковая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=300 мм «Пусковая нитка»;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87644,5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>В зале №2 расположены: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рабочая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=400 мм «Нитка 2А»;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140325,4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- резервная нитка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=400 мм «Нитка 2Б»; </w:t>
      </w:r>
      <w:proofErr w:type="spellStart"/>
      <w:r w:rsidRPr="00BD29AD">
        <w:rPr>
          <w:rFonts w:ascii="Times New Roman" w:hAnsi="Times New Roman"/>
          <w:sz w:val="24"/>
          <w:szCs w:val="24"/>
          <w:lang w:val="en-US"/>
        </w:rPr>
        <w:t>G</w:t>
      </w:r>
      <w:r w:rsidRPr="00BD29AD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= 141155,2 нм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3</w:t>
      </w:r>
      <w:r w:rsidRPr="00BD29AD">
        <w:rPr>
          <w:rFonts w:ascii="Times New Roman" w:hAnsi="Times New Roman"/>
          <w:sz w:val="24"/>
          <w:szCs w:val="24"/>
        </w:rPr>
        <w:t>/час;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На </w:t>
      </w:r>
      <w:r w:rsidR="00475A79" w:rsidRPr="00BD29AD">
        <w:rPr>
          <w:rFonts w:ascii="Times New Roman" w:hAnsi="Times New Roman"/>
          <w:sz w:val="24"/>
          <w:szCs w:val="24"/>
        </w:rPr>
        <w:t>каждой нитке</w:t>
      </w:r>
      <w:r w:rsidRPr="00BD29AD">
        <w:rPr>
          <w:rFonts w:ascii="Times New Roman" w:hAnsi="Times New Roman"/>
          <w:sz w:val="24"/>
          <w:szCs w:val="24"/>
        </w:rPr>
        <w:t xml:space="preserve"> регуляторов последовательно расположены отключающая электроприводная задвижка на входе, два последовательно расположенных регулирующих клапана типа поворотная заслонка и </w:t>
      </w:r>
      <w:r w:rsidR="00475A79" w:rsidRPr="00BD29AD">
        <w:rPr>
          <w:rFonts w:ascii="Times New Roman" w:hAnsi="Times New Roman"/>
          <w:sz w:val="24"/>
          <w:szCs w:val="24"/>
        </w:rPr>
        <w:t>электроприводная отключающая</w:t>
      </w:r>
      <w:r w:rsidRPr="00BD29AD">
        <w:rPr>
          <w:rFonts w:ascii="Times New Roman" w:hAnsi="Times New Roman"/>
          <w:sz w:val="24"/>
          <w:szCs w:val="24"/>
        </w:rPr>
        <w:t xml:space="preserve"> задвижка на выходе.  Дросселирование газа производится ступенчато. Регулирующий клапан 1-ой ступени снижает давление газа с 12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до 6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>, регулирующий клапан 2-ой ступени снижает давление газа до рабочего 1 кгс/см2.</w:t>
      </w:r>
    </w:p>
    <w:p w:rsidR="00BD29AD" w:rsidRPr="00D6535A" w:rsidRDefault="00BD29AD" w:rsidP="00BD29AD">
      <w:pPr>
        <w:pStyle w:val="31"/>
        <w:spacing w:after="0"/>
        <w:rPr>
          <w:rFonts w:ascii="Times New Roman" w:hAnsi="Times New Roman" w:cs="Times New Roman"/>
          <w:sz w:val="24"/>
          <w:szCs w:val="24"/>
        </w:rPr>
      </w:pPr>
      <w:r w:rsidRPr="00D6535A">
        <w:rPr>
          <w:rFonts w:ascii="Times New Roman" w:hAnsi="Times New Roman" w:cs="Times New Roman"/>
          <w:sz w:val="24"/>
          <w:szCs w:val="24"/>
        </w:rPr>
        <w:t xml:space="preserve">После каждого регуляторного зала </w:t>
      </w:r>
      <w:r w:rsidR="00475A79" w:rsidRPr="00D6535A">
        <w:rPr>
          <w:rFonts w:ascii="Times New Roman" w:hAnsi="Times New Roman" w:cs="Times New Roman"/>
          <w:sz w:val="24"/>
          <w:szCs w:val="24"/>
        </w:rPr>
        <w:t>нитки регуляторов</w:t>
      </w:r>
      <w:r w:rsidRPr="00D6535A">
        <w:rPr>
          <w:rFonts w:ascii="Times New Roman" w:hAnsi="Times New Roman" w:cs="Times New Roman"/>
          <w:sz w:val="24"/>
          <w:szCs w:val="24"/>
        </w:rPr>
        <w:t xml:space="preserve"> объединены </w:t>
      </w:r>
      <w:r w:rsidR="00475A79" w:rsidRPr="00D6535A">
        <w:rPr>
          <w:rFonts w:ascii="Times New Roman" w:hAnsi="Times New Roman" w:cs="Times New Roman"/>
          <w:sz w:val="24"/>
          <w:szCs w:val="24"/>
        </w:rPr>
        <w:t xml:space="preserve">в коллекторы </w:t>
      </w:r>
      <w:proofErr w:type="spellStart"/>
      <w:r w:rsidR="00475A79" w:rsidRPr="00D653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D6535A">
        <w:rPr>
          <w:rFonts w:ascii="Times New Roman" w:hAnsi="Times New Roman" w:cs="Times New Roman"/>
          <w:sz w:val="24"/>
          <w:szCs w:val="24"/>
        </w:rPr>
        <w:t>=</w:t>
      </w:r>
      <w:r w:rsidR="00475A79" w:rsidRPr="00D6535A">
        <w:rPr>
          <w:rFonts w:ascii="Times New Roman" w:hAnsi="Times New Roman" w:cs="Times New Roman"/>
          <w:sz w:val="24"/>
          <w:szCs w:val="24"/>
        </w:rPr>
        <w:t>1200 мм, которые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535A">
        <w:rPr>
          <w:rFonts w:ascii="Times New Roman" w:hAnsi="Times New Roman" w:cs="Times New Roman"/>
          <w:sz w:val="24"/>
          <w:szCs w:val="24"/>
        </w:rPr>
        <w:t xml:space="preserve"> в свою очередь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6535A">
        <w:rPr>
          <w:rFonts w:ascii="Times New Roman" w:hAnsi="Times New Roman" w:cs="Times New Roman"/>
          <w:sz w:val="24"/>
          <w:szCs w:val="24"/>
        </w:rPr>
        <w:t xml:space="preserve"> объединены </w:t>
      </w:r>
      <w:proofErr w:type="spellStart"/>
      <w:r w:rsidRPr="00D6535A">
        <w:rPr>
          <w:rFonts w:ascii="Times New Roman" w:hAnsi="Times New Roman" w:cs="Times New Roman"/>
          <w:sz w:val="24"/>
          <w:szCs w:val="24"/>
        </w:rPr>
        <w:t>полнопроходной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безарматурной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6535A">
        <w:rPr>
          <w:rFonts w:ascii="Times New Roman" w:hAnsi="Times New Roman" w:cs="Times New Roman"/>
          <w:sz w:val="24"/>
          <w:szCs w:val="24"/>
        </w:rPr>
        <w:t xml:space="preserve">  перемычкой </w:t>
      </w:r>
      <w:proofErr w:type="spellStart"/>
      <w:r w:rsidRPr="00D6535A">
        <w:rPr>
          <w:rFonts w:ascii="Times New Roman" w:hAnsi="Times New Roman" w:cs="Times New Roman"/>
          <w:sz w:val="24"/>
          <w:szCs w:val="24"/>
        </w:rPr>
        <w:t>Ду</w:t>
      </w:r>
      <w:proofErr w:type="spellEnd"/>
      <w:r w:rsidRPr="00D6535A">
        <w:rPr>
          <w:rFonts w:ascii="Times New Roman" w:hAnsi="Times New Roman" w:cs="Times New Roman"/>
          <w:sz w:val="24"/>
          <w:szCs w:val="24"/>
        </w:rPr>
        <w:t>=1200 мм, смонтированной перед выходными задвижками коллекторов Г-200</w:t>
      </w:r>
      <w:r w:rsidR="00475A79">
        <w:rPr>
          <w:rFonts w:ascii="Times New Roman" w:hAnsi="Times New Roman" w:cs="Times New Roman"/>
          <w:sz w:val="24"/>
          <w:szCs w:val="24"/>
        </w:rPr>
        <w:t xml:space="preserve"> </w:t>
      </w:r>
      <w:r w:rsidR="00475A79" w:rsidRPr="00D6535A">
        <w:rPr>
          <w:rFonts w:ascii="Times New Roman" w:hAnsi="Times New Roman" w:cs="Times New Roman"/>
          <w:sz w:val="24"/>
          <w:szCs w:val="24"/>
        </w:rPr>
        <w:t>А, Г</w:t>
      </w:r>
      <w:r w:rsidRPr="00D6535A">
        <w:rPr>
          <w:rFonts w:ascii="Times New Roman" w:hAnsi="Times New Roman" w:cs="Times New Roman"/>
          <w:sz w:val="24"/>
          <w:szCs w:val="24"/>
        </w:rPr>
        <w:t>-200Б.  На выходных коллекторах установлены 10 предохранительных клапанов типа ППК-4-150-16</w:t>
      </w:r>
      <w:r>
        <w:rPr>
          <w:rFonts w:ascii="Times New Roman" w:hAnsi="Times New Roman" w:cs="Times New Roman"/>
          <w:sz w:val="24"/>
          <w:szCs w:val="24"/>
        </w:rPr>
        <w:t xml:space="preserve"> с отключающей арматурой</w:t>
      </w:r>
      <w:r w:rsidRPr="00D6535A">
        <w:rPr>
          <w:rFonts w:ascii="Times New Roman" w:hAnsi="Times New Roman" w:cs="Times New Roman"/>
          <w:sz w:val="24"/>
          <w:szCs w:val="24"/>
        </w:rPr>
        <w:t xml:space="preserve">.  Для </w:t>
      </w:r>
      <w:r w:rsidR="00475A79" w:rsidRPr="00D6535A">
        <w:rPr>
          <w:rFonts w:ascii="Times New Roman" w:hAnsi="Times New Roman" w:cs="Times New Roman"/>
          <w:sz w:val="24"/>
          <w:szCs w:val="24"/>
        </w:rPr>
        <w:t>обеспечения продувки газопроводов ГРП</w:t>
      </w:r>
      <w:r w:rsidRPr="00D6535A">
        <w:rPr>
          <w:rFonts w:ascii="Times New Roman" w:hAnsi="Times New Roman" w:cs="Times New Roman"/>
          <w:sz w:val="24"/>
          <w:szCs w:val="24"/>
        </w:rPr>
        <w:t>-</w:t>
      </w:r>
      <w:r w:rsidR="00475A79" w:rsidRPr="00D6535A">
        <w:rPr>
          <w:rFonts w:ascii="Times New Roman" w:hAnsi="Times New Roman" w:cs="Times New Roman"/>
          <w:sz w:val="24"/>
          <w:szCs w:val="24"/>
        </w:rPr>
        <w:t>2 при</w:t>
      </w:r>
      <w:r w:rsidRPr="00D6535A">
        <w:rPr>
          <w:rFonts w:ascii="Times New Roman" w:hAnsi="Times New Roman" w:cs="Times New Roman"/>
          <w:sz w:val="24"/>
          <w:szCs w:val="24"/>
        </w:rPr>
        <w:t xml:space="preserve"> пуске газа и при выводе оборудования в ремонт предусмотрена система </w:t>
      </w:r>
      <w:r w:rsidR="00475A79" w:rsidRPr="00D6535A">
        <w:rPr>
          <w:rFonts w:ascii="Times New Roman" w:hAnsi="Times New Roman" w:cs="Times New Roman"/>
          <w:sz w:val="24"/>
          <w:szCs w:val="24"/>
        </w:rPr>
        <w:t>продувочных газопроводов (свечей) и</w:t>
      </w:r>
      <w:r w:rsidRPr="00D6535A">
        <w:rPr>
          <w:rFonts w:ascii="Times New Roman" w:hAnsi="Times New Roman" w:cs="Times New Roman"/>
          <w:sz w:val="24"/>
          <w:szCs w:val="24"/>
        </w:rPr>
        <w:t xml:space="preserve"> подвода сжатого воздуха.</w:t>
      </w:r>
    </w:p>
    <w:p w:rsidR="00BD29AD" w:rsidRPr="00D6535A" w:rsidRDefault="00BD29AD" w:rsidP="00BD29AD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</w:t>
      </w:r>
      <w:r w:rsidR="00E566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Газопроводы промышленной площадки ТЭЦ: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Питание газом Южной ТЭЦ осуществляется от городского </w:t>
      </w:r>
      <w:r w:rsidR="00475A79" w:rsidRPr="00BD29AD">
        <w:rPr>
          <w:rFonts w:ascii="Times New Roman" w:hAnsi="Times New Roman"/>
          <w:sz w:val="24"/>
          <w:szCs w:val="24"/>
        </w:rPr>
        <w:t>подземного газопровода</w:t>
      </w:r>
      <w:r w:rsidRPr="00BD29AD">
        <w:rPr>
          <w:rFonts w:ascii="Times New Roman" w:hAnsi="Times New Roman"/>
          <w:sz w:val="24"/>
          <w:szCs w:val="24"/>
        </w:rPr>
        <w:t xml:space="preserve"> высокого давления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>=860 мм с давлением газа 12 кгс/см</w:t>
      </w:r>
      <w:r w:rsidR="00475A79"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="00475A79" w:rsidRPr="00BD29AD">
        <w:rPr>
          <w:rFonts w:ascii="Times New Roman" w:hAnsi="Times New Roman"/>
          <w:sz w:val="24"/>
          <w:szCs w:val="24"/>
        </w:rPr>
        <w:t>, проходящего</w:t>
      </w:r>
      <w:r w:rsidRPr="00BD29AD">
        <w:rPr>
          <w:rFonts w:ascii="Times New Roman" w:hAnsi="Times New Roman"/>
          <w:sz w:val="24"/>
          <w:szCs w:val="24"/>
        </w:rPr>
        <w:t xml:space="preserve"> вдоль южного полукольца Октябрьской железной дороги, а также от ГРС Южная.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Ответвление </w:t>
      </w:r>
      <w:r w:rsidR="00475A79" w:rsidRPr="00BD29AD">
        <w:rPr>
          <w:rFonts w:ascii="Times New Roman" w:hAnsi="Times New Roman"/>
          <w:sz w:val="24"/>
          <w:szCs w:val="24"/>
        </w:rPr>
        <w:t>от городского газопровода</w:t>
      </w:r>
      <w:r w:rsidRPr="00BD29AD">
        <w:rPr>
          <w:rFonts w:ascii="Times New Roman" w:hAnsi="Times New Roman"/>
          <w:sz w:val="24"/>
          <w:szCs w:val="24"/>
        </w:rPr>
        <w:t xml:space="preserve"> к ГРП-1 выполнено диаметром 720 мм. Газ на ГРП-1 поступает также от ГРС </w:t>
      </w:r>
      <w:r w:rsidR="00475A79" w:rsidRPr="00BD29AD">
        <w:rPr>
          <w:rFonts w:ascii="Times New Roman" w:hAnsi="Times New Roman"/>
          <w:sz w:val="24"/>
          <w:szCs w:val="24"/>
        </w:rPr>
        <w:t>Южная, давлением</w:t>
      </w:r>
      <w:r w:rsidRPr="00BD29AD">
        <w:rPr>
          <w:rFonts w:ascii="Times New Roman" w:hAnsi="Times New Roman"/>
          <w:sz w:val="24"/>
          <w:szCs w:val="24"/>
        </w:rPr>
        <w:t xml:space="preserve"> 12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</w:t>
      </w:r>
      <w:r w:rsidR="00475A79" w:rsidRPr="00BD29AD">
        <w:rPr>
          <w:rFonts w:ascii="Times New Roman" w:hAnsi="Times New Roman"/>
          <w:sz w:val="24"/>
          <w:szCs w:val="24"/>
        </w:rPr>
        <w:t>через задвижку с</w:t>
      </w:r>
      <w:r w:rsidRPr="00BD29AD">
        <w:rPr>
          <w:rFonts w:ascii="Times New Roman" w:hAnsi="Times New Roman"/>
          <w:sz w:val="24"/>
          <w:szCs w:val="24"/>
        </w:rPr>
        <w:t xml:space="preserve"> электроприводом Г-199 по трубопроводу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=700 мм. Газ на ГРП-2 поступает от ГРС </w:t>
      </w:r>
      <w:r w:rsidR="00475A79" w:rsidRPr="00BD29AD">
        <w:rPr>
          <w:rFonts w:ascii="Times New Roman" w:hAnsi="Times New Roman"/>
          <w:sz w:val="24"/>
          <w:szCs w:val="24"/>
        </w:rPr>
        <w:t>Южная, давлением 12</w:t>
      </w:r>
      <w:r w:rsidRPr="00BD29AD">
        <w:rPr>
          <w:rFonts w:ascii="Times New Roman" w:hAnsi="Times New Roman"/>
          <w:sz w:val="24"/>
          <w:szCs w:val="24"/>
        </w:rPr>
        <w:t xml:space="preserve">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 xml:space="preserve"> </w:t>
      </w:r>
      <w:r w:rsidR="00475A79" w:rsidRPr="00BD29AD">
        <w:rPr>
          <w:rFonts w:ascii="Times New Roman" w:hAnsi="Times New Roman"/>
          <w:sz w:val="24"/>
          <w:szCs w:val="24"/>
        </w:rPr>
        <w:t xml:space="preserve">по трубопроводу </w:t>
      </w:r>
      <w:proofErr w:type="spellStart"/>
      <w:r w:rsidR="00475A79"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>=</w:t>
      </w:r>
      <w:r w:rsidR="00475A79" w:rsidRPr="00BD29AD">
        <w:rPr>
          <w:rFonts w:ascii="Times New Roman" w:hAnsi="Times New Roman"/>
          <w:sz w:val="24"/>
          <w:szCs w:val="24"/>
        </w:rPr>
        <w:t>1200 мм через задвижку</w:t>
      </w:r>
      <w:r w:rsidRPr="00BD29AD">
        <w:rPr>
          <w:rFonts w:ascii="Times New Roman" w:hAnsi="Times New Roman"/>
          <w:sz w:val="24"/>
          <w:szCs w:val="24"/>
        </w:rPr>
        <w:t xml:space="preserve"> Г-203.</w:t>
      </w:r>
    </w:p>
    <w:p w:rsidR="00BD29AD" w:rsidRPr="00BD29AD" w:rsidRDefault="00BD29AD" w:rsidP="00BD29AD">
      <w:pPr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От коллектора низкого давления ГРП-1 диаметром 1220 мм газ поступает к паровым котлам низкого и высокого </w:t>
      </w:r>
      <w:r w:rsidR="00475A79" w:rsidRPr="00BD29AD">
        <w:rPr>
          <w:rFonts w:ascii="Times New Roman" w:hAnsi="Times New Roman"/>
          <w:sz w:val="24"/>
          <w:szCs w:val="24"/>
        </w:rPr>
        <w:t>давления, водогрейным</w:t>
      </w:r>
      <w:r w:rsidRPr="00BD29AD">
        <w:rPr>
          <w:rFonts w:ascii="Times New Roman" w:hAnsi="Times New Roman"/>
          <w:sz w:val="24"/>
          <w:szCs w:val="24"/>
        </w:rPr>
        <w:t xml:space="preserve"> котлам. По двум газопроводам через задвижки Г-200</w:t>
      </w:r>
      <w:r w:rsidR="00475A79" w:rsidRPr="00BD29AD">
        <w:rPr>
          <w:rFonts w:ascii="Times New Roman" w:hAnsi="Times New Roman"/>
          <w:sz w:val="24"/>
          <w:szCs w:val="24"/>
        </w:rPr>
        <w:t>А, Г</w:t>
      </w:r>
      <w:r w:rsidRPr="00BD29AD">
        <w:rPr>
          <w:rFonts w:ascii="Times New Roman" w:hAnsi="Times New Roman"/>
          <w:sz w:val="24"/>
          <w:szCs w:val="24"/>
        </w:rPr>
        <w:t xml:space="preserve">-200Б газ от ГРП-2 поступает </w:t>
      </w:r>
      <w:r w:rsidR="00475A79" w:rsidRPr="00BD29AD">
        <w:rPr>
          <w:rFonts w:ascii="Times New Roman" w:hAnsi="Times New Roman"/>
          <w:sz w:val="24"/>
          <w:szCs w:val="24"/>
        </w:rPr>
        <w:t>к паровым котлам высокого и</w:t>
      </w:r>
      <w:r w:rsidRPr="00BD29AD">
        <w:rPr>
          <w:rFonts w:ascii="Times New Roman" w:hAnsi="Times New Roman"/>
          <w:sz w:val="24"/>
          <w:szCs w:val="24"/>
        </w:rPr>
        <w:t xml:space="preserve"> низкого давления, </w:t>
      </w:r>
      <w:r w:rsidR="00475A79" w:rsidRPr="00BD29AD">
        <w:rPr>
          <w:rFonts w:ascii="Times New Roman" w:hAnsi="Times New Roman"/>
          <w:sz w:val="24"/>
          <w:szCs w:val="24"/>
        </w:rPr>
        <w:t>водогрейным котлам</w:t>
      </w:r>
      <w:r w:rsidRPr="00BD29AD">
        <w:rPr>
          <w:rFonts w:ascii="Times New Roman" w:hAnsi="Times New Roman"/>
          <w:sz w:val="24"/>
          <w:szCs w:val="24"/>
        </w:rPr>
        <w:t xml:space="preserve"> </w:t>
      </w:r>
      <w:r w:rsidR="00475A79" w:rsidRPr="00BD29AD">
        <w:rPr>
          <w:rFonts w:ascii="Times New Roman" w:hAnsi="Times New Roman"/>
          <w:sz w:val="24"/>
          <w:szCs w:val="24"/>
        </w:rPr>
        <w:t>с давлением</w:t>
      </w:r>
      <w:r w:rsidRPr="00BD29AD">
        <w:rPr>
          <w:rFonts w:ascii="Times New Roman" w:hAnsi="Times New Roman"/>
          <w:sz w:val="24"/>
          <w:szCs w:val="24"/>
        </w:rPr>
        <w:t xml:space="preserve"> 1,0 кгс/см</w:t>
      </w:r>
      <w:r w:rsidRPr="00BD29AD">
        <w:rPr>
          <w:rFonts w:ascii="Times New Roman" w:hAnsi="Times New Roman"/>
          <w:sz w:val="24"/>
          <w:szCs w:val="24"/>
          <w:vertAlign w:val="superscript"/>
        </w:rPr>
        <w:t>2</w:t>
      </w:r>
      <w:r w:rsidRPr="00BD29AD">
        <w:rPr>
          <w:rFonts w:ascii="Times New Roman" w:hAnsi="Times New Roman"/>
          <w:sz w:val="24"/>
          <w:szCs w:val="24"/>
        </w:rPr>
        <w:t>.</w:t>
      </w:r>
    </w:p>
    <w:p w:rsidR="00BD29AD" w:rsidRPr="00BD29AD" w:rsidRDefault="00BD29AD" w:rsidP="00ED1886">
      <w:pPr>
        <w:suppressAutoHyphens/>
        <w:rPr>
          <w:rFonts w:ascii="Times New Roman" w:hAnsi="Times New Roman"/>
          <w:sz w:val="24"/>
          <w:szCs w:val="24"/>
        </w:rPr>
      </w:pPr>
      <w:r w:rsidRPr="00BD29AD">
        <w:rPr>
          <w:rFonts w:ascii="Times New Roman" w:hAnsi="Times New Roman"/>
          <w:sz w:val="24"/>
          <w:szCs w:val="24"/>
        </w:rPr>
        <w:t xml:space="preserve">Газопровод к ДКС от ГРП-2 выполнен </w:t>
      </w:r>
      <w:proofErr w:type="spellStart"/>
      <w:r w:rsidRPr="00BD29AD">
        <w:rPr>
          <w:rFonts w:ascii="Times New Roman" w:hAnsi="Times New Roman"/>
          <w:sz w:val="24"/>
          <w:szCs w:val="24"/>
        </w:rPr>
        <w:t>Ду</w:t>
      </w:r>
      <w:proofErr w:type="spellEnd"/>
      <w:r w:rsidRPr="00BD29AD">
        <w:rPr>
          <w:rFonts w:ascii="Times New Roman" w:hAnsi="Times New Roman"/>
          <w:sz w:val="24"/>
          <w:szCs w:val="24"/>
        </w:rPr>
        <w:t xml:space="preserve"> 219 мм. Наружные газопроводы для защиты </w:t>
      </w:r>
      <w:r w:rsidR="00475A79" w:rsidRPr="00BD29AD">
        <w:rPr>
          <w:rFonts w:ascii="Times New Roman" w:hAnsi="Times New Roman"/>
          <w:sz w:val="24"/>
          <w:szCs w:val="24"/>
        </w:rPr>
        <w:t>от электрохимической</w:t>
      </w:r>
      <w:r w:rsidRPr="00BD29AD">
        <w:rPr>
          <w:rFonts w:ascii="Times New Roman" w:hAnsi="Times New Roman"/>
          <w:sz w:val="24"/>
          <w:szCs w:val="24"/>
        </w:rPr>
        <w:t xml:space="preserve"> коррозии оборудованы изолирующими фланцами и установкой по электрохимической защите.</w:t>
      </w:r>
    </w:p>
    <w:p w:rsidR="00ED1886" w:rsidRDefault="00ED1886" w:rsidP="00ED1886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</w:p>
    <w:p w:rsidR="00BD29AD" w:rsidRDefault="00BD29AD" w:rsidP="00ED1886">
      <w:pPr>
        <w:pStyle w:val="31"/>
        <w:spacing w:after="0"/>
        <w:ind w:right="-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2.1.</w:t>
      </w:r>
      <w:r w:rsidR="00E566E4">
        <w:rPr>
          <w:rFonts w:ascii="Times New Roman" w:hAnsi="Times New Roman" w:cs="Times New Roman"/>
          <w:sz w:val="24"/>
          <w:szCs w:val="24"/>
        </w:rPr>
        <w:t>3. Характеристика ГРП-</w:t>
      </w:r>
      <w:r>
        <w:rPr>
          <w:rFonts w:ascii="Times New Roman" w:hAnsi="Times New Roman" w:cs="Times New Roman"/>
          <w:sz w:val="24"/>
          <w:szCs w:val="24"/>
        </w:rPr>
        <w:t>2, газопроводов промплощадки ТЭЦ и газопроводов котлов:</w:t>
      </w:r>
    </w:p>
    <w:tbl>
      <w:tblPr>
        <w:tblW w:w="9487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2835"/>
        <w:gridCol w:w="850"/>
        <w:gridCol w:w="992"/>
        <w:gridCol w:w="1418"/>
        <w:gridCol w:w="1701"/>
        <w:gridCol w:w="1134"/>
      </w:tblGrid>
      <w:tr w:rsidR="00BD29AD" w:rsidRPr="006B1540" w:rsidTr="00BD29AD">
        <w:trPr>
          <w:trHeight w:val="313"/>
        </w:trPr>
        <w:tc>
          <w:tcPr>
            <w:tcW w:w="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  п/п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Наименование, ст.№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Год ввода в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эксплуа-тацию</w:t>
            </w:r>
            <w:proofErr w:type="spellEnd"/>
            <w:proofErr w:type="gramEnd"/>
          </w:p>
        </w:tc>
        <w:tc>
          <w:tcPr>
            <w:tcW w:w="99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Рабочее давление, Мпа</w:t>
            </w:r>
          </w:p>
        </w:tc>
        <w:tc>
          <w:tcPr>
            <w:tcW w:w="14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Характеристика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Диаметр / длина, мм/м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Возможность доступа</w:t>
            </w:r>
          </w:p>
        </w:tc>
      </w:tr>
      <w:tr w:rsidR="00BD29AD" w:rsidRPr="006B1540" w:rsidTr="00BD29AD">
        <w:trPr>
          <w:trHeight w:val="31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9AD" w:rsidRPr="006B1540" w:rsidTr="00BD29AD">
        <w:trPr>
          <w:trHeight w:val="320"/>
        </w:trPr>
        <w:tc>
          <w:tcPr>
            <w:tcW w:w="5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1,2/0,1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40м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325х6мм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1020х11мм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820х9мм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630х8мм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3A04F3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40м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A7103E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426х9мм / 45м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BD29AD" w:rsidRDefault="00BD29AD" w:rsidP="00BD29AD">
            <w:r w:rsidRPr="00A7103E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325х8мм / 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</w:t>
            </w:r>
          </w:p>
        </w:tc>
      </w:tr>
      <w:tr w:rsidR="00BD29AD" w:rsidRPr="006B1540" w:rsidTr="00BD29AD">
        <w:trPr>
          <w:trHeight w:val="500"/>
        </w:trPr>
        <w:tc>
          <w:tcPr>
            <w:tcW w:w="94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Наружные газопроводы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городского кольца к ГРП-1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11.1977г.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96м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60м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ГРС "Южная" до ГРП-1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07.1986г.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145м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104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720х8мм / 950м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земли,             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,                                 с лесов</w:t>
            </w:r>
          </w:p>
        </w:tc>
      </w:tr>
      <w:tr w:rsidR="00BD29AD" w:rsidRPr="006B1540" w:rsidTr="00BD29AD">
        <w:trPr>
          <w:trHeight w:val="7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ГРС "Южная" до ГРП-2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2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289м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29AD" w:rsidRPr="006B1540" w:rsidTr="00BD29AD">
        <w:trPr>
          <w:trHeight w:val="49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ГРП-1 к ОЗК до КЦ-208, ВК-103, КНЦ-228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328м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земли, 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D29AD" w:rsidRPr="006B1540" w:rsidTr="00BD29AD">
        <w:trPr>
          <w:trHeight w:val="49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820х9мм / 39м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AD" w:rsidRPr="006B1540" w:rsidTr="00BD29AD">
        <w:trPr>
          <w:trHeight w:val="495"/>
        </w:trPr>
        <w:tc>
          <w:tcPr>
            <w:tcW w:w="5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49м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Г-200Б ГРП-2 к ОЗК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2950м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с лесов</w:t>
            </w:r>
          </w:p>
        </w:tc>
      </w:tr>
      <w:tr w:rsidR="00BD29AD" w:rsidRPr="006B1540" w:rsidTr="00BD29AD">
        <w:trPr>
          <w:trHeight w:val="7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от Г-200А до Г-201, Г-202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07.1985г.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, с лесов</w:t>
            </w:r>
          </w:p>
        </w:tc>
      </w:tr>
      <w:tr w:rsidR="00BD29AD" w:rsidRPr="006B1540" w:rsidTr="00BD29AD">
        <w:trPr>
          <w:trHeight w:val="58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энергоблоков ст.№1,2,3 в пределах КЦ-208, Г-202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12.1983г.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1220х12мм / 170м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С земли,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за ВК-103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120м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proofErr w:type="spellEnd"/>
            <w:proofErr w:type="gramEnd"/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за КНЦ-228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01.1985г.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50м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325х8мм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за Г-201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12.1991г.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1020х10мм / 30м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док</w:t>
            </w:r>
            <w:proofErr w:type="gramEnd"/>
          </w:p>
        </w:tc>
      </w:tr>
      <w:tr w:rsidR="00BD29AD" w:rsidRPr="006B1540" w:rsidTr="00BD29AD">
        <w:trPr>
          <w:trHeight w:val="9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 ДКС ГТУ "ГТ-8Ц"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04.1997г.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Надземный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440м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земли,              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эстак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,     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9487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Газопроводы котлов</w:t>
            </w:r>
          </w:p>
        </w:tc>
      </w:tr>
      <w:tr w:rsidR="00BD29AD" w:rsidRPr="006B1540" w:rsidTr="00BD29AD">
        <w:trPr>
          <w:trHeight w:val="69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энергоблока ст.№3.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06.1988г.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820х9мм / 27м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630мм / 66м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3м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135м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157м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="00BD29AD"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энергоблок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</w:t>
            </w:r>
            <w:r w:rsidR="002A2F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1,2,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2A2F67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BD29AD"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ГМ-50 ст.№1.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01.1978г.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159мм / 18м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8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ГМ-50 ст.№1.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ГМ-50 ст.№2.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02.1979г.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159мм / 18м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ГМ-50 ст.№2.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7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ГМ-50 ст.№3.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12.1987г.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159мм / 18м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ГМ-50 ст.№3.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5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ПТВМ-180 ст.№1.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01.1978г.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32м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192м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108мм / 100м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915"/>
        </w:trPr>
        <w:tc>
          <w:tcPr>
            <w:tcW w:w="55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</w:t>
            </w:r>
            <w:r w:rsidR="00BD29AD"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ПТВМ-180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ст.№1.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ПТВМ-180 ст.№2.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12.1978г.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426х7мм / 20м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325мм / 32м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219мм / 192м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108мм / 100м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ПТВМ-180 ст.№2.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20 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7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E566E4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КВГМ-180 ст.№5.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12.1991г.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426х9мм / 11м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377х9мм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273х8мм / 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159х5мм / 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108х4мм / 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703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котла</w:t>
            </w:r>
            <w:r w:rsidR="00BD29AD"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КВГМ-180 ст.№5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3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E566E4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E566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Газопровод котла КВГМ-180 ст.№6.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12.1993г.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Внутренний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530х8мм / 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площа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док,   </w:t>
            </w:r>
            <w:proofErr w:type="gramEnd"/>
            <w:r w:rsidRPr="006B1540">
              <w:rPr>
                <w:rFonts w:ascii="Times New Roman" w:hAnsi="Times New Roman" w:cs="Times New Roman"/>
                <w:sz w:val="24"/>
                <w:szCs w:val="24"/>
              </w:rPr>
              <w:t xml:space="preserve">      с лесов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426х9мм / 11м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377х9мм / 20м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273х8мм / 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159х5мм / 25м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50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108х4мм / 32м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BD29AD" w:rsidRPr="006B1540" w:rsidTr="00BD29AD">
        <w:trPr>
          <w:trHeight w:val="66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Технические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устройства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газопровода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котла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КВГМ-180 ст.№6.</w:t>
            </w:r>
          </w:p>
          <w:p w:rsidR="00AE1335" w:rsidRPr="006B1540" w:rsidRDefault="00AE1335" w:rsidP="00AE1335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8шт.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D29AD" w:rsidRPr="006B1540" w:rsidRDefault="00BD29AD" w:rsidP="00BD29A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FA2769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1335" w:rsidRPr="002A6A73" w:rsidRDefault="00AE1335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</w:p>
    <w:p w:rsidR="00475A79" w:rsidRDefault="00FA2769" w:rsidP="001D25F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 xml:space="preserve"> </w:t>
      </w:r>
      <w:r w:rsidR="001D25F4">
        <w:rPr>
          <w:rFonts w:ascii="Times New Roman" w:hAnsi="Times New Roman" w:cs="Times New Roman"/>
          <w:sz w:val="24"/>
          <w:szCs w:val="24"/>
        </w:rPr>
        <w:t>т</w:t>
      </w:r>
      <w:r w:rsidR="001D25F4" w:rsidRPr="00330F53">
        <w:rPr>
          <w:rFonts w:ascii="Times New Roman" w:hAnsi="Times New Roman" w:cs="Times New Roman"/>
          <w:sz w:val="24"/>
          <w:szCs w:val="24"/>
        </w:rPr>
        <w:t>ехническо</w:t>
      </w:r>
      <w:r w:rsidR="001D25F4">
        <w:rPr>
          <w:rFonts w:ascii="Times New Roman" w:hAnsi="Times New Roman" w:cs="Times New Roman"/>
          <w:sz w:val="24"/>
          <w:szCs w:val="24"/>
        </w:rPr>
        <w:t>му</w:t>
      </w:r>
      <w:r w:rsidR="001D25F4" w:rsidRPr="00330F53">
        <w:rPr>
          <w:rFonts w:ascii="Times New Roman" w:hAnsi="Times New Roman" w:cs="Times New Roman"/>
          <w:sz w:val="24"/>
          <w:szCs w:val="24"/>
        </w:rPr>
        <w:t xml:space="preserve"> диагностировани</w:t>
      </w:r>
      <w:r w:rsidR="001D25F4">
        <w:rPr>
          <w:rFonts w:ascii="Times New Roman" w:hAnsi="Times New Roman" w:cs="Times New Roman"/>
          <w:sz w:val="24"/>
          <w:szCs w:val="24"/>
        </w:rPr>
        <w:t>ю</w:t>
      </w:r>
      <w:r w:rsidR="00475A79">
        <w:rPr>
          <w:rFonts w:ascii="Times New Roman" w:hAnsi="Times New Roman" w:cs="Times New Roman"/>
          <w:sz w:val="24"/>
          <w:szCs w:val="24"/>
        </w:rPr>
        <w:t xml:space="preserve"> газопроводов ТЭЦ:</w:t>
      </w:r>
    </w:p>
    <w:p w:rsidR="00FA2769" w:rsidRPr="002A6A73" w:rsidRDefault="001D25F4" w:rsidP="001D25F4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30F53">
        <w:rPr>
          <w:rFonts w:ascii="Times New Roman" w:hAnsi="Times New Roman" w:cs="Times New Roman"/>
          <w:sz w:val="24"/>
          <w:szCs w:val="24"/>
        </w:rPr>
        <w:t>ГРП-2, газопроводы котлов - э/бл. ст.№3, ГМ-1,2,3, ПТВМ-1,2, КВГМ-5,6,</w:t>
      </w:r>
      <w:r>
        <w:rPr>
          <w:rFonts w:ascii="Times New Roman" w:hAnsi="Times New Roman" w:cs="Times New Roman"/>
          <w:sz w:val="24"/>
          <w:szCs w:val="24"/>
        </w:rPr>
        <w:t xml:space="preserve"> наружные газопроводы ТЭЦ с проведением экспертизы промышленной безопасности.</w:t>
      </w:r>
    </w:p>
    <w:p w:rsidR="00FA2769" w:rsidRDefault="00FA2769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B2FD5" w:rsidRDefault="005B2FD5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Работы по подготовке оборудования к техническому диагностированию (снятие шумоизоляции, зачистка металла, разборка обмуровки, устройство лесов</w:t>
      </w:r>
      <w:r w:rsidR="007433D4">
        <w:rPr>
          <w:rFonts w:ascii="Times New Roman" w:hAnsi="Times New Roman"/>
          <w:sz w:val="24"/>
          <w:szCs w:val="24"/>
        </w:rPr>
        <w:t xml:space="preserve"> и подмостей</w:t>
      </w:r>
      <w:r>
        <w:rPr>
          <w:rFonts w:ascii="Times New Roman" w:hAnsi="Times New Roman"/>
          <w:sz w:val="24"/>
          <w:szCs w:val="24"/>
        </w:rPr>
        <w:t xml:space="preserve">) выполняются </w:t>
      </w:r>
      <w:r w:rsidR="007433D4">
        <w:rPr>
          <w:rFonts w:ascii="Times New Roman" w:hAnsi="Times New Roman"/>
          <w:sz w:val="24"/>
          <w:szCs w:val="24"/>
        </w:rPr>
        <w:t>З</w:t>
      </w:r>
      <w:r>
        <w:rPr>
          <w:rFonts w:ascii="Times New Roman" w:hAnsi="Times New Roman"/>
          <w:sz w:val="24"/>
          <w:szCs w:val="24"/>
        </w:rPr>
        <w:t>аказчиком.</w:t>
      </w:r>
    </w:p>
    <w:p w:rsidR="005B2FD5" w:rsidRDefault="005B2FD5" w:rsidP="00FA276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1D42E5" w:rsidRDefault="001D42E5" w:rsidP="001D42E5">
      <w:pPr>
        <w:pStyle w:val="a5"/>
        <w:numPr>
          <w:ilvl w:val="0"/>
          <w:numId w:val="5"/>
        </w:numPr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  <w:r w:rsidRPr="002F2345">
        <w:rPr>
          <w:rFonts w:ascii="Times New Roman" w:hAnsi="Times New Roman"/>
          <w:sz w:val="24"/>
          <w:szCs w:val="24"/>
        </w:rPr>
        <w:t>Надземные газопроводы, ГРП-2, внутренние газопроводы:</w:t>
      </w:r>
    </w:p>
    <w:p w:rsidR="001D42E5" w:rsidRDefault="001D42E5" w:rsidP="001D42E5">
      <w:pPr>
        <w:pStyle w:val="a5"/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288"/>
        <w:gridCol w:w="986"/>
      </w:tblGrid>
      <w:tr w:rsidR="001D42E5" w:rsidTr="005B2FD5">
        <w:tc>
          <w:tcPr>
            <w:tcW w:w="84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6379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288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2E5" w:rsidTr="005B2FD5">
        <w:tc>
          <w:tcPr>
            <w:tcW w:w="846" w:type="dxa"/>
          </w:tcPr>
          <w:p w:rsidR="001D42E5" w:rsidRPr="002E623D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42E5" w:rsidRPr="002E623D" w:rsidRDefault="001D42E5" w:rsidP="00E566E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ГРП</w:t>
            </w:r>
            <w:r w:rsidR="00E566E4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E566E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комплект), наружных газопроводов (1 комплект), газопроводов котлов с </w:t>
            </w:r>
            <w:r w:rsidR="00AE1335">
              <w:rPr>
                <w:rFonts w:ascii="Times New Roman" w:hAnsi="Times New Roman" w:cs="Times New Roman"/>
                <w:sz w:val="24"/>
                <w:szCs w:val="24"/>
              </w:rPr>
              <w:t>техническими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устройствами (8 комплектов).</w:t>
            </w:r>
          </w:p>
        </w:tc>
        <w:tc>
          <w:tcPr>
            <w:tcW w:w="1288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E566E4" w:rsidRPr="002E623D" w:rsidRDefault="00E566E4" w:rsidP="00A22F4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плана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программы </w:t>
            </w: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проведения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обследо</w:t>
            </w:r>
            <w:r w:rsidRPr="002E62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 газопровод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ов.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Наружный осмотр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Визуальный и измерительный контроль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металла сварных соединений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Определение толщины стенки газопровода неразрушающим методом контроля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на прочность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на герметичность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изоляционного (защитного) покрытия и подверженность коррозионной 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Проведение анализа повреждений.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Расчёт остаточного срока службы.</w:t>
            </w:r>
          </w:p>
        </w:tc>
        <w:tc>
          <w:tcPr>
            <w:tcW w:w="1288" w:type="dxa"/>
          </w:tcPr>
          <w:p w:rsidR="00E566E4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E566E4" w:rsidTr="005B2FD5">
        <w:tc>
          <w:tcPr>
            <w:tcW w:w="846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6379" w:type="dxa"/>
          </w:tcPr>
          <w:p w:rsidR="00E566E4" w:rsidRPr="002E623D" w:rsidRDefault="00E566E4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диагност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ирования технического состояния и 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заключения экспертизы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88" w:type="dxa"/>
          </w:tcPr>
          <w:p w:rsidR="00E566E4" w:rsidRPr="002E623D" w:rsidRDefault="00E566E4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E566E4" w:rsidRPr="002E623D" w:rsidRDefault="00E566E4" w:rsidP="00475A79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1D42E5" w:rsidRDefault="001D42E5" w:rsidP="001D42E5"/>
    <w:p w:rsidR="001D42E5" w:rsidRPr="002F2345" w:rsidRDefault="001D42E5" w:rsidP="001D42E5">
      <w:pPr>
        <w:pStyle w:val="a5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F2345">
        <w:rPr>
          <w:rFonts w:ascii="Times New Roman" w:hAnsi="Times New Roman"/>
          <w:sz w:val="24"/>
          <w:szCs w:val="24"/>
        </w:rPr>
        <w:t>Подземные участки газопроводов (6 участков):</w:t>
      </w:r>
    </w:p>
    <w:p w:rsidR="001D42E5" w:rsidRDefault="001D42E5" w:rsidP="001D42E5"/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46"/>
        <w:gridCol w:w="6379"/>
        <w:gridCol w:w="1181"/>
        <w:gridCol w:w="986"/>
      </w:tblGrid>
      <w:tr w:rsidR="001D42E5" w:rsidTr="005B2FD5">
        <w:tc>
          <w:tcPr>
            <w:tcW w:w="84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379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Ед. изм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86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7E1B">
              <w:rPr>
                <w:rFonts w:ascii="Times New Roman" w:hAnsi="Times New Roman" w:cs="Times New Roman"/>
                <w:b/>
                <w:sz w:val="24"/>
                <w:szCs w:val="24"/>
              </w:rPr>
              <w:t>Объем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Анализ технической документации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pStyle w:val="a7"/>
              <w:jc w:val="left"/>
              <w:rPr>
                <w:rFonts w:ascii="Times New Roman" w:hAnsi="Times New Roman" w:cs="Times New Roman"/>
              </w:rPr>
            </w:pPr>
            <w:r w:rsidRPr="00B01696">
              <w:rPr>
                <w:rFonts w:ascii="Times New Roman" w:hAnsi="Times New Roman" w:cs="Times New Roman"/>
              </w:rPr>
              <w:t>Разработка программы диагностирования без вскрытия грунта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Диагностирование без вскрытия грунта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Проверка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герметичность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B01696">
              <w:rPr>
                <w:rFonts w:ascii="Times New Roman" w:hAnsi="Times New Roman" w:cs="Times New Roman"/>
                <w:sz w:val="24"/>
                <w:szCs w:val="24"/>
              </w:rPr>
              <w:t xml:space="preserve">Проверка работы </w:t>
            </w:r>
            <w:proofErr w:type="spellStart"/>
            <w:r w:rsidRPr="00B01696">
              <w:rPr>
                <w:rFonts w:ascii="Times New Roman" w:hAnsi="Times New Roman" w:cs="Times New Roman"/>
                <w:sz w:val="24"/>
                <w:szCs w:val="24"/>
              </w:rPr>
              <w:t>электрохимзащиты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состояния изоляции.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участков аномалий металла.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среды.</w:t>
            </w:r>
          </w:p>
        </w:tc>
        <w:tc>
          <w:tcPr>
            <w:tcW w:w="1181" w:type="dxa"/>
          </w:tcPr>
          <w:p w:rsidR="001D42E5" w:rsidRPr="00557E1B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диагностирования.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D42E5" w:rsidTr="005B2FD5">
        <w:tc>
          <w:tcPr>
            <w:tcW w:w="846" w:type="dxa"/>
          </w:tcPr>
          <w:p w:rsidR="001D42E5" w:rsidRPr="00A04453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379" w:type="dxa"/>
          </w:tcPr>
          <w:p w:rsidR="001D42E5" w:rsidRPr="00B01696" w:rsidRDefault="001D42E5" w:rsidP="005B2FD5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диагностирование:</w:t>
            </w:r>
          </w:p>
        </w:tc>
        <w:tc>
          <w:tcPr>
            <w:tcW w:w="1181" w:type="dxa"/>
          </w:tcPr>
          <w:p w:rsidR="001D42E5" w:rsidRPr="002E623D" w:rsidRDefault="001D42E5" w:rsidP="005B2FD5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1D42E5" w:rsidRPr="00405312" w:rsidRDefault="001D42E5" w:rsidP="005B2FD5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6379" w:type="dxa"/>
          </w:tcPr>
          <w:p w:rsidR="003E69E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3E69E6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6379" w:type="dxa"/>
          </w:tcPr>
          <w:p w:rsidR="003E69E6" w:rsidRDefault="006714EB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Разборка изоляции подземного газопровода.</w:t>
            </w:r>
          </w:p>
        </w:tc>
        <w:tc>
          <w:tcPr>
            <w:tcW w:w="1181" w:type="dxa"/>
          </w:tcPr>
          <w:p w:rsidR="003E69E6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напряжённо-деформированного состояния.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Измерение защитного потенциала.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5.5.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состояния изоляции.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5.6.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степени коррозионных повреждений.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5.7.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геометрических размеров трубы.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5.8.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качества сварных стыков.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4453">
              <w:rPr>
                <w:rFonts w:ascii="Times New Roman" w:hAnsi="Times New Roman" w:cs="Times New Roman"/>
                <w:sz w:val="24"/>
                <w:szCs w:val="24"/>
              </w:rPr>
              <w:t>5.9.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коррозионной агрессивности грунта и наличия блуждающих токов.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физико-механических свойств металла.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5.11.</w:t>
            </w:r>
          </w:p>
        </w:tc>
        <w:tc>
          <w:tcPr>
            <w:tcW w:w="6379" w:type="dxa"/>
          </w:tcPr>
          <w:p w:rsidR="003E69E6" w:rsidRDefault="006714EB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разобранной изоляции подземного газопровода.</w:t>
            </w:r>
          </w:p>
        </w:tc>
        <w:tc>
          <w:tcPr>
            <w:tcW w:w="1181" w:type="dxa"/>
          </w:tcPr>
          <w:p w:rsidR="003E69E6" w:rsidRPr="00557E1B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14EB" w:rsidTr="005B2FD5">
        <w:tc>
          <w:tcPr>
            <w:tcW w:w="846" w:type="dxa"/>
          </w:tcPr>
          <w:p w:rsidR="006714EB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5.12.</w:t>
            </w:r>
          </w:p>
        </w:tc>
        <w:tc>
          <w:tcPr>
            <w:tcW w:w="6379" w:type="dxa"/>
          </w:tcPr>
          <w:p w:rsidR="006714EB" w:rsidRDefault="006714EB" w:rsidP="00A91E1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Восстановление конструктивной целостности поверхности</w:t>
            </w:r>
            <w:r w:rsidR="00A91E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1E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земли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месте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181" w:type="dxa"/>
          </w:tcPr>
          <w:p w:rsidR="006714EB" w:rsidRPr="00557E1B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6" w:type="dxa"/>
          </w:tcPr>
          <w:p w:rsidR="006714EB" w:rsidRPr="00405312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379" w:type="dxa"/>
          </w:tcPr>
          <w:p w:rsidR="003E69E6" w:rsidRPr="00B01696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технического состояния, расчёт остаточного срока службы.</w:t>
            </w:r>
          </w:p>
        </w:tc>
        <w:tc>
          <w:tcPr>
            <w:tcW w:w="1181" w:type="dxa"/>
          </w:tcPr>
          <w:p w:rsidR="003E69E6" w:rsidRPr="002E623D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3E69E6" w:rsidRPr="00405312" w:rsidRDefault="003E69E6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E69E6" w:rsidTr="005B2FD5">
        <w:tc>
          <w:tcPr>
            <w:tcW w:w="846" w:type="dxa"/>
          </w:tcPr>
          <w:p w:rsidR="003E69E6" w:rsidRPr="00A04453" w:rsidRDefault="006714EB" w:rsidP="003E69E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3E69E6" w:rsidRPr="00A044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379" w:type="dxa"/>
          </w:tcPr>
          <w:p w:rsidR="003E69E6" w:rsidRPr="002E623D" w:rsidRDefault="003E69E6" w:rsidP="003E69E6">
            <w:pPr>
              <w:widowControl/>
              <w:suppressAutoHyphens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Оформление результатов диагностирования технического состояния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2E623D">
              <w:rPr>
                <w:rFonts w:ascii="Times New Roman" w:hAnsi="Times New Roman" w:cs="Times New Roman"/>
                <w:sz w:val="24"/>
                <w:szCs w:val="24"/>
              </w:rPr>
              <w:t>заключения экспертизы промышленной безопасности.</w:t>
            </w:r>
          </w:p>
        </w:tc>
        <w:tc>
          <w:tcPr>
            <w:tcW w:w="1181" w:type="dxa"/>
          </w:tcPr>
          <w:p w:rsidR="003E69E6" w:rsidRPr="002E623D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комплект</w:t>
            </w:r>
          </w:p>
        </w:tc>
        <w:tc>
          <w:tcPr>
            <w:tcW w:w="986" w:type="dxa"/>
          </w:tcPr>
          <w:p w:rsidR="003E69E6" w:rsidRPr="00405312" w:rsidRDefault="003E69E6" w:rsidP="003E69E6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E31A8F" w:rsidRDefault="00E31A8F" w:rsidP="00E31A8F">
      <w:pPr>
        <w:widowControl/>
        <w:suppressAutoHyphens/>
        <w:autoSpaceDE/>
        <w:autoSpaceDN/>
        <w:adjustRightInd/>
        <w:ind w:left="426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numPr>
          <w:ilvl w:val="0"/>
          <w:numId w:val="2"/>
        </w:numPr>
        <w:suppressAutoHyphens/>
        <w:autoSpaceDE/>
        <w:autoSpaceDN/>
        <w:adjustRightInd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FA2769" w:rsidRPr="002A6A73" w:rsidRDefault="00FA2769" w:rsidP="00FA2769">
      <w:pPr>
        <w:pStyle w:val="a5"/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3.1. Требования к организации производства работ и их качеству:</w:t>
      </w:r>
    </w:p>
    <w:p w:rsidR="00A91E16" w:rsidRDefault="00FA2769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sz w:val="24"/>
          <w:szCs w:val="24"/>
        </w:rPr>
        <w:t>1.1</w:t>
      </w:r>
      <w:r w:rsidR="003C3D85">
        <w:rPr>
          <w:rFonts w:ascii="Times New Roman" w:hAnsi="Times New Roman" w:cs="Times New Roman"/>
          <w:sz w:val="24"/>
          <w:szCs w:val="24"/>
        </w:rPr>
        <w:t>.</w:t>
      </w:r>
      <w:r w:rsidR="00556E29">
        <w:rPr>
          <w:rFonts w:ascii="Times New Roman" w:hAnsi="Times New Roman" w:cs="Times New Roman"/>
          <w:sz w:val="24"/>
          <w:szCs w:val="24"/>
        </w:rPr>
        <w:t xml:space="preserve"> Ориентирово</w:t>
      </w:r>
      <w:r w:rsidR="00A91E16">
        <w:rPr>
          <w:rFonts w:ascii="Times New Roman" w:hAnsi="Times New Roman" w:cs="Times New Roman"/>
          <w:sz w:val="24"/>
          <w:szCs w:val="24"/>
        </w:rPr>
        <w:t>чные сроки выполнения</w:t>
      </w:r>
      <w:r w:rsidR="00556E29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A91E16">
        <w:rPr>
          <w:rFonts w:ascii="Times New Roman" w:hAnsi="Times New Roman" w:cs="Times New Roman"/>
          <w:sz w:val="24"/>
          <w:szCs w:val="24"/>
        </w:rPr>
        <w:t>:</w:t>
      </w:r>
    </w:p>
    <w:p w:rsidR="00556E29" w:rsidRPr="002A6A73" w:rsidRDefault="00A91E16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344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557"/>
        <w:gridCol w:w="4962"/>
        <w:gridCol w:w="1275"/>
        <w:gridCol w:w="1275"/>
        <w:gridCol w:w="1275"/>
      </w:tblGrid>
      <w:tr w:rsidR="002653A8" w:rsidRPr="006B1540" w:rsidTr="002653A8">
        <w:trPr>
          <w:trHeight w:val="939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3A8" w:rsidRPr="006B1540" w:rsidRDefault="002653A8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 </w:t>
            </w:r>
          </w:p>
        </w:tc>
        <w:tc>
          <w:tcPr>
            <w:tcW w:w="496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3A8" w:rsidRPr="006B1540" w:rsidRDefault="002653A8" w:rsidP="008C586B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работы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653A8" w:rsidRPr="002653A8" w:rsidRDefault="002653A8" w:rsidP="002653A8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53A8">
              <w:rPr>
                <w:rFonts w:ascii="Times New Roman" w:hAnsi="Times New Roman" w:cs="Times New Roman"/>
                <w:color w:val="000000"/>
              </w:rPr>
              <w:t>Срок производства работ по контролю металла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53A8" w:rsidRPr="002653A8" w:rsidRDefault="002653A8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2653A8">
              <w:rPr>
                <w:rFonts w:ascii="Times New Roman" w:hAnsi="Times New Roman" w:cs="Times New Roman"/>
                <w:color w:val="000000"/>
              </w:rPr>
              <w:t>Срок проведения расчётов и предоставления ЭПБ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653A8" w:rsidRDefault="002653A8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3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Срок регистрации ЭПБ в РТН</w:t>
            </w:r>
          </w:p>
        </w:tc>
      </w:tr>
      <w:tr w:rsidR="00720D1E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0D1E" w:rsidRPr="006B1540" w:rsidRDefault="00720D1E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D1E" w:rsidRPr="006B1540" w:rsidRDefault="00720D1E" w:rsidP="008C586B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Разработка и согласование с заказчиком программы диагностирования.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0D1E" w:rsidRPr="00131D5F" w:rsidRDefault="00131D5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5266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="002A203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266A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20D1E" w:rsidRPr="00131D5F" w:rsidRDefault="00720D1E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:rsidR="00720D1E" w:rsidRPr="00131D5F" w:rsidRDefault="00720D1E" w:rsidP="005B2FD5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262284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</w:t>
            </w:r>
            <w:proofErr w:type="spellStart"/>
            <w:proofErr w:type="gramStart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энерго</w:t>
            </w:r>
            <w:proofErr w:type="spellEnd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-блока</w:t>
            </w:r>
            <w:proofErr w:type="gramEnd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ст.№3, </w:t>
            </w:r>
            <w:proofErr w:type="spellStart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техустройств</w:t>
            </w:r>
            <w:proofErr w:type="spellEnd"/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блоков ст.№1,2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,3</w:t>
            </w:r>
            <w:r w:rsid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262284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КВГМ-180 ст.№5.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262284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2622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КВГМ-180 ст.№6.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Диагностирование 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ГРП-2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-30. 0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ГРС "Южная" до ГРП-2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Г-200Б ГРП-2 к ОЗК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Г-200А до Г-201, Г-202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энергоблоков ст.№1,2,3 в пределах КЦ-208, Г-202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C794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F5448F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 w:rsidR="00BC794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F5448F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6B1540" w:rsidRDefault="00F5448F" w:rsidP="005266A3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ГМ-50 ст.№3.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448F" w:rsidRPr="00131D5F" w:rsidRDefault="00BC7948" w:rsidP="00BC794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0.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5448F" w:rsidRPr="00131D5F" w:rsidRDefault="00AA3612" w:rsidP="00AA361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F5448F"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городского кольца к ГРП-1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ГРС "Южная" до ГРП-1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от ГРП-1 к ОЗК до КЦ-208, ВК-103, КНЦ-228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AA3612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A361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03.2016г.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ГМ-50 ст.№2.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ПТВМ-180 ст.№1.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ПТВМ-180 ст.№2.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ВК-103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01-15.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КНЦ-228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Г-201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котла ГМ-50 ст.№1.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01-15.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 w:rsidR="00E566E4" w:rsidRPr="006B1540" w:rsidTr="00827F07">
        <w:trPr>
          <w:trHeight w:val="680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5266A3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6B1540" w:rsidRDefault="00E566E4" w:rsidP="00475A79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Диагностирование г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азопровод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6B15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ДКС ГТУ "ГТ-8Ц"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131D5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31D5F">
              <w:rPr>
                <w:rFonts w:ascii="Times New Roman" w:hAnsi="Times New Roman" w:cs="Times New Roman"/>
                <w:sz w:val="24"/>
                <w:szCs w:val="24"/>
              </w:rPr>
              <w:t>.2015г.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566E4" w:rsidRPr="00131D5F" w:rsidRDefault="00E566E4" w:rsidP="00475A7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15-30.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1.201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  <w:r w:rsidRPr="00131D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</w:tbl>
    <w:p w:rsidR="008C586B" w:rsidRDefault="008C586B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5B2FD5" w:rsidRPr="00E31A8F" w:rsidRDefault="00ED1886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5B2FD5" w:rsidRPr="00E31A8F">
        <w:rPr>
          <w:rFonts w:ascii="Times New Roman" w:hAnsi="Times New Roman" w:cs="Times New Roman"/>
          <w:sz w:val="24"/>
          <w:szCs w:val="24"/>
        </w:rPr>
        <w:t xml:space="preserve">Сроки начала проведения технического диагностирования могут быть изменены по согласованию с </w:t>
      </w:r>
      <w:r w:rsidR="001E2A8C">
        <w:rPr>
          <w:rFonts w:ascii="Times New Roman" w:hAnsi="Times New Roman" w:cs="Times New Roman"/>
          <w:sz w:val="24"/>
          <w:szCs w:val="24"/>
        </w:rPr>
        <w:t>заказчиком</w:t>
      </w:r>
      <w:r w:rsidR="005B2FD5" w:rsidRPr="00E31A8F">
        <w:rPr>
          <w:rFonts w:ascii="Times New Roman" w:hAnsi="Times New Roman" w:cs="Times New Roman"/>
          <w:sz w:val="24"/>
          <w:szCs w:val="24"/>
        </w:rPr>
        <w:t xml:space="preserve"> не позднее, чем за 2 недели до планируемого срока.</w:t>
      </w:r>
    </w:p>
    <w:p w:rsidR="00E31A8F" w:rsidRDefault="00E31A8F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sz w:val="24"/>
          <w:szCs w:val="24"/>
        </w:rPr>
      </w:pPr>
    </w:p>
    <w:p w:rsidR="00FA2769" w:rsidRPr="00864E8D" w:rsidRDefault="00ED1886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</w:t>
      </w:r>
      <w:r w:rsidR="00E31A8F" w:rsidRPr="00864E8D">
        <w:rPr>
          <w:rFonts w:ascii="Times New Roman" w:hAnsi="Times New Roman" w:cs="Times New Roman"/>
          <w:sz w:val="24"/>
          <w:szCs w:val="24"/>
        </w:rPr>
        <w:t xml:space="preserve">.  </w:t>
      </w:r>
      <w:r w:rsidR="00864E8D">
        <w:rPr>
          <w:rFonts w:ascii="Times New Roman" w:hAnsi="Times New Roman" w:cs="Times New Roman"/>
          <w:sz w:val="24"/>
          <w:szCs w:val="24"/>
        </w:rPr>
        <w:t>О</w:t>
      </w:r>
      <w:r w:rsidR="00E31A8F" w:rsidRPr="00864E8D">
        <w:rPr>
          <w:rFonts w:ascii="Times New Roman" w:hAnsi="Times New Roman" w:cs="Times New Roman"/>
          <w:sz w:val="24"/>
          <w:szCs w:val="24"/>
        </w:rPr>
        <w:t xml:space="preserve"> готовности оборудования к техническому освидетельствованию </w:t>
      </w:r>
      <w:r w:rsidR="007433D4">
        <w:rPr>
          <w:rFonts w:ascii="Times New Roman" w:hAnsi="Times New Roman" w:cs="Times New Roman"/>
          <w:sz w:val="24"/>
          <w:szCs w:val="24"/>
        </w:rPr>
        <w:t>З</w:t>
      </w:r>
      <w:r w:rsidR="00E31A8F" w:rsidRPr="00864E8D">
        <w:rPr>
          <w:rFonts w:ascii="Times New Roman" w:hAnsi="Times New Roman" w:cs="Times New Roman"/>
          <w:sz w:val="24"/>
          <w:szCs w:val="24"/>
        </w:rPr>
        <w:t xml:space="preserve">аказчик уведомляет </w:t>
      </w:r>
      <w:r w:rsidR="007433D4">
        <w:rPr>
          <w:rFonts w:ascii="Times New Roman" w:hAnsi="Times New Roman" w:cs="Times New Roman"/>
          <w:sz w:val="24"/>
          <w:szCs w:val="24"/>
        </w:rPr>
        <w:t>И</w:t>
      </w:r>
      <w:r w:rsidR="00E31A8F" w:rsidRPr="00864E8D">
        <w:rPr>
          <w:rFonts w:ascii="Times New Roman" w:hAnsi="Times New Roman" w:cs="Times New Roman"/>
          <w:sz w:val="24"/>
          <w:szCs w:val="24"/>
        </w:rPr>
        <w:t>сполнителя по телефону, факсу или посредством электронной почты за 5 рабочих дней.</w:t>
      </w:r>
    </w:p>
    <w:p w:rsidR="00FA2769" w:rsidRPr="002A6A73" w:rsidRDefault="00FA2769" w:rsidP="00A91E16">
      <w:pPr>
        <w:widowControl/>
        <w:suppressAutoHyphens/>
        <w:autoSpaceDE/>
        <w:autoSpaceDN/>
        <w:adjustRightInd/>
        <w:spacing w:line="216" w:lineRule="auto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 Требования к подрядной организации: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2A6A73">
        <w:rPr>
          <w:rFonts w:ascii="Times New Roman" w:hAnsi="Times New Roman" w:cs="Times New Roman"/>
          <w:b/>
          <w:sz w:val="24"/>
          <w:szCs w:val="24"/>
        </w:rPr>
        <w:t>: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562B" w:rsidRPr="007433D4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3.2.1.1. </w:t>
      </w:r>
      <w:r w:rsidR="0082562B" w:rsidRPr="007433D4">
        <w:rPr>
          <w:rFonts w:ascii="Times New Roman" w:hAnsi="Times New Roman"/>
          <w:sz w:val="24"/>
          <w:szCs w:val="24"/>
        </w:rPr>
        <w:t xml:space="preserve">Наличие лицензии Федеральной службы по экологическому, технологическому и атомному надзору на право проведения работ по экспертизе промышленной безопасности технических устройств (котлонадзора), переоформленной в соответствии с требованиями статьи </w:t>
      </w:r>
      <w:r w:rsidR="00E96CC1">
        <w:rPr>
          <w:rFonts w:ascii="Times New Roman" w:hAnsi="Times New Roman"/>
          <w:sz w:val="24"/>
          <w:szCs w:val="24"/>
        </w:rPr>
        <w:t>22</w:t>
      </w:r>
      <w:r w:rsidR="0082562B" w:rsidRPr="007433D4">
        <w:rPr>
          <w:rFonts w:ascii="Times New Roman" w:hAnsi="Times New Roman"/>
          <w:sz w:val="24"/>
          <w:szCs w:val="24"/>
        </w:rPr>
        <w:t xml:space="preserve"> Федерального закона №99-ФЗ от 4 мая 2011 г. (в случае получения лицензии до дня вступления в силу настоящего федерального закона);</w:t>
      </w:r>
    </w:p>
    <w:p w:rsidR="0082562B" w:rsidRPr="007433D4" w:rsidRDefault="0082562B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 xml:space="preserve">3.2.1.2. </w:t>
      </w:r>
      <w:r w:rsidRPr="007433D4">
        <w:rPr>
          <w:rFonts w:ascii="Times New Roman" w:hAnsi="Times New Roman"/>
          <w:sz w:val="24"/>
          <w:szCs w:val="24"/>
        </w:rPr>
        <w:t xml:space="preserve">Наличие опыта работы не менее </w:t>
      </w:r>
      <w:r w:rsidR="00294F23">
        <w:rPr>
          <w:rFonts w:ascii="Times New Roman" w:hAnsi="Times New Roman"/>
          <w:sz w:val="24"/>
          <w:szCs w:val="24"/>
        </w:rPr>
        <w:t>2</w:t>
      </w:r>
      <w:r w:rsidRPr="007433D4">
        <w:rPr>
          <w:rFonts w:ascii="Times New Roman" w:hAnsi="Times New Roman"/>
          <w:sz w:val="24"/>
          <w:szCs w:val="24"/>
        </w:rPr>
        <w:t xml:space="preserve"> лет по проведению экспертизы промышленной безопасности технических устройств ТЭС;</w:t>
      </w:r>
    </w:p>
    <w:p w:rsidR="0082562B" w:rsidRPr="007433D4" w:rsidRDefault="00FA2769" w:rsidP="00FA2769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82562B" w:rsidRPr="007433D4">
        <w:rPr>
          <w:rFonts w:ascii="Times New Roman" w:hAnsi="Times New Roman" w:cs="Times New Roman"/>
          <w:sz w:val="24"/>
          <w:szCs w:val="24"/>
        </w:rPr>
        <w:t>3</w:t>
      </w:r>
      <w:r w:rsidRPr="007433D4">
        <w:rPr>
          <w:rFonts w:ascii="Times New Roman" w:hAnsi="Times New Roman" w:cs="Times New Roman"/>
          <w:sz w:val="24"/>
          <w:szCs w:val="24"/>
        </w:rPr>
        <w:t xml:space="preserve">. </w:t>
      </w:r>
      <w:r w:rsidR="0082562B" w:rsidRPr="007433D4">
        <w:rPr>
          <w:rFonts w:ascii="Times New Roman" w:hAnsi="Times New Roman"/>
          <w:sz w:val="24"/>
          <w:szCs w:val="24"/>
        </w:rPr>
        <w:t>Обладать гражданской правоспособностью в полном объеме для заключения и исполнения Договора;</w:t>
      </w:r>
    </w:p>
    <w:p w:rsidR="0082562B" w:rsidRPr="007433D4" w:rsidRDefault="0082562B" w:rsidP="00FA2769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E96CC1">
        <w:rPr>
          <w:rFonts w:ascii="Times New Roman" w:hAnsi="Times New Roman" w:cs="Times New Roman"/>
          <w:sz w:val="24"/>
          <w:szCs w:val="24"/>
        </w:rPr>
        <w:t>4</w:t>
      </w:r>
      <w:r w:rsidRPr="007433D4">
        <w:rPr>
          <w:rFonts w:ascii="Times New Roman" w:hAnsi="Times New Roman" w:cs="Times New Roman"/>
          <w:sz w:val="24"/>
          <w:szCs w:val="24"/>
        </w:rPr>
        <w:t>. Н</w:t>
      </w:r>
      <w:r w:rsidRPr="007433D4">
        <w:rPr>
          <w:rFonts w:ascii="Times New Roman" w:hAnsi="Times New Roman"/>
          <w:sz w:val="24"/>
          <w:szCs w:val="24"/>
        </w:rPr>
        <w:t>аличие свидетельства СРО о допуске к работам по экспертизе промышленной безопасности</w:t>
      </w:r>
      <w:r w:rsidR="00E96CC1">
        <w:rPr>
          <w:rFonts w:ascii="Times New Roman" w:hAnsi="Times New Roman"/>
          <w:sz w:val="24"/>
          <w:szCs w:val="24"/>
        </w:rPr>
        <w:t xml:space="preserve"> не требуется</w:t>
      </w:r>
      <w:r w:rsidRPr="007433D4">
        <w:rPr>
          <w:rFonts w:ascii="Times New Roman" w:hAnsi="Times New Roman"/>
          <w:sz w:val="24"/>
          <w:szCs w:val="24"/>
        </w:rPr>
        <w:t>;</w:t>
      </w:r>
    </w:p>
    <w:p w:rsidR="00FA2769" w:rsidRPr="007433D4" w:rsidRDefault="0082562B" w:rsidP="007433D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E96CC1">
        <w:rPr>
          <w:rFonts w:ascii="Times New Roman" w:hAnsi="Times New Roman" w:cs="Times New Roman"/>
          <w:sz w:val="24"/>
          <w:szCs w:val="24"/>
        </w:rPr>
        <w:t>5</w:t>
      </w:r>
      <w:r w:rsidRPr="007433D4">
        <w:rPr>
          <w:rFonts w:ascii="Times New Roman" w:hAnsi="Times New Roman" w:cs="Times New Roman"/>
          <w:sz w:val="24"/>
          <w:szCs w:val="24"/>
        </w:rPr>
        <w:t>.</w:t>
      </w:r>
      <w:r w:rsidRPr="007433D4">
        <w:rPr>
          <w:rFonts w:ascii="Times New Roman" w:hAnsi="Times New Roman"/>
          <w:sz w:val="24"/>
          <w:szCs w:val="24"/>
        </w:rPr>
        <w:t xml:space="preserve"> Наличие в штате не менее 2-х экспертов, аттестованных в системе экспертизы промышленной безопасности на заявленные виды работ с правом выполнения расчетов;</w:t>
      </w:r>
    </w:p>
    <w:p w:rsidR="0082562B" w:rsidRPr="007433D4" w:rsidRDefault="0082562B" w:rsidP="007433D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E96CC1">
        <w:rPr>
          <w:rFonts w:ascii="Times New Roman" w:hAnsi="Times New Roman" w:cs="Times New Roman"/>
          <w:sz w:val="24"/>
          <w:szCs w:val="24"/>
        </w:rPr>
        <w:t>6</w:t>
      </w:r>
      <w:r w:rsidRPr="007433D4">
        <w:rPr>
          <w:rFonts w:ascii="Times New Roman" w:hAnsi="Times New Roman" w:cs="Times New Roman"/>
          <w:sz w:val="24"/>
          <w:szCs w:val="24"/>
        </w:rPr>
        <w:t xml:space="preserve">. </w:t>
      </w:r>
      <w:r w:rsidR="007433D4">
        <w:rPr>
          <w:rFonts w:ascii="Times New Roman" w:hAnsi="Times New Roman" w:cs="Times New Roman"/>
          <w:sz w:val="24"/>
          <w:szCs w:val="24"/>
        </w:rPr>
        <w:t>Н</w:t>
      </w:r>
      <w:r w:rsidRPr="007433D4">
        <w:rPr>
          <w:rFonts w:ascii="Times New Roman" w:hAnsi="Times New Roman"/>
          <w:sz w:val="24"/>
          <w:szCs w:val="24"/>
        </w:rPr>
        <w:t>аличие протоколов и удостоверений, подтверждающих проверку знаний по охране труда и промышленной безопасности у руководителей и специалистов экспертной организации, в соответствии с требованиями «Положения об организации работы по подготовке и аттестации специалистов организаций, поднадзорных Федеральной службе по экологическому, технологическому и атомному надзору», «Положениям об организации обучения и проверки знаний рабочих организаций, поднадзорных Федеральной службе по экологическому, технологическому и атомному надзору»;</w:t>
      </w:r>
    </w:p>
    <w:p w:rsidR="00FA2769" w:rsidRPr="007433D4" w:rsidRDefault="00FA2769" w:rsidP="007433D4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E96CC1">
        <w:rPr>
          <w:rFonts w:ascii="Times New Roman" w:hAnsi="Times New Roman" w:cs="Times New Roman"/>
          <w:sz w:val="24"/>
          <w:szCs w:val="24"/>
        </w:rPr>
        <w:t>7</w:t>
      </w:r>
      <w:r w:rsidRPr="007433D4">
        <w:rPr>
          <w:rFonts w:ascii="Times New Roman" w:hAnsi="Times New Roman" w:cs="Times New Roman"/>
          <w:sz w:val="24"/>
          <w:szCs w:val="24"/>
        </w:rPr>
        <w:t>. Обеспечить соответствие сметной до</w:t>
      </w:r>
      <w:r w:rsidR="00475A79">
        <w:rPr>
          <w:rFonts w:ascii="Times New Roman" w:hAnsi="Times New Roman" w:cs="Times New Roman"/>
          <w:sz w:val="24"/>
          <w:szCs w:val="24"/>
        </w:rPr>
        <w:t xml:space="preserve">кументации требованиям системы </w:t>
      </w:r>
      <w:r w:rsidRPr="007433D4">
        <w:rPr>
          <w:rFonts w:ascii="Times New Roman" w:hAnsi="Times New Roman" w:cs="Times New Roman"/>
          <w:sz w:val="24"/>
          <w:szCs w:val="24"/>
        </w:rPr>
        <w:t xml:space="preserve">ценообразования, </w:t>
      </w:r>
      <w:r w:rsidR="007433D4" w:rsidRPr="007433D4">
        <w:rPr>
          <w:rFonts w:ascii="Times New Roman" w:hAnsi="Times New Roman" w:cs="Times New Roman"/>
          <w:sz w:val="24"/>
          <w:szCs w:val="24"/>
        </w:rPr>
        <w:t>принятой в ОАО «ТГК-1»;</w:t>
      </w:r>
    </w:p>
    <w:p w:rsidR="00FA2769" w:rsidRPr="007433D4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433D4">
        <w:rPr>
          <w:rFonts w:ascii="Times New Roman" w:hAnsi="Times New Roman" w:cs="Times New Roman"/>
          <w:sz w:val="24"/>
          <w:szCs w:val="24"/>
        </w:rPr>
        <w:t>3.2.1.</w:t>
      </w:r>
      <w:r w:rsidR="00E96CC1">
        <w:rPr>
          <w:rFonts w:ascii="Times New Roman" w:hAnsi="Times New Roman" w:cs="Times New Roman"/>
          <w:sz w:val="24"/>
          <w:szCs w:val="24"/>
        </w:rPr>
        <w:t>8</w:t>
      </w:r>
      <w:r w:rsidRPr="007433D4">
        <w:rPr>
          <w:rFonts w:ascii="Times New Roman" w:hAnsi="Times New Roman" w:cs="Times New Roman"/>
          <w:sz w:val="24"/>
          <w:szCs w:val="24"/>
        </w:rPr>
        <w:t>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475A79" w:rsidRDefault="00475A7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5A79" w:rsidRPr="000E5A1A" w:rsidRDefault="00FA2769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lastRenderedPageBreak/>
        <w:t>3.2.1.</w:t>
      </w:r>
      <w:r w:rsidR="00E96CC1">
        <w:rPr>
          <w:rFonts w:ascii="Times New Roman" w:hAnsi="Times New Roman" w:cs="Times New Roman"/>
          <w:sz w:val="24"/>
          <w:szCs w:val="24"/>
        </w:rPr>
        <w:t>9</w:t>
      </w:r>
      <w:r w:rsidRPr="000E5A1A">
        <w:rPr>
          <w:rFonts w:ascii="Times New Roman" w:hAnsi="Times New Roman" w:cs="Times New Roman"/>
          <w:sz w:val="24"/>
          <w:szCs w:val="24"/>
        </w:rPr>
        <w:t xml:space="preserve">. Работники </w:t>
      </w:r>
      <w:r w:rsidR="007433D4" w:rsidRPr="000E5A1A">
        <w:rPr>
          <w:rFonts w:ascii="Times New Roman" w:hAnsi="Times New Roman" w:cs="Times New Roman"/>
          <w:sz w:val="24"/>
          <w:szCs w:val="24"/>
        </w:rPr>
        <w:t>Исполнителя</w:t>
      </w:r>
      <w:r w:rsidRPr="000E5A1A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«ТГК-1», </w:t>
      </w:r>
      <w:r w:rsidR="000E5A1A" w:rsidRPr="000E5A1A">
        <w:rPr>
          <w:rFonts w:ascii="Times New Roman" w:hAnsi="Times New Roman" w:cs="Times New Roman"/>
          <w:sz w:val="24"/>
          <w:szCs w:val="24"/>
        </w:rPr>
        <w:t>Исполнитель</w:t>
      </w:r>
      <w:r w:rsidRPr="000E5A1A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</w:t>
      </w:r>
      <w:r w:rsidR="000E5A1A">
        <w:rPr>
          <w:rFonts w:ascii="Times New Roman" w:hAnsi="Times New Roman" w:cs="Times New Roman"/>
          <w:sz w:val="24"/>
          <w:szCs w:val="24"/>
        </w:rPr>
        <w:t>ределенной настоящим договором;</w:t>
      </w:r>
    </w:p>
    <w:p w:rsidR="00475A79" w:rsidRPr="000E5A1A" w:rsidRDefault="00FA2769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t>3.2.1.</w:t>
      </w:r>
      <w:r w:rsidR="000E5A1A" w:rsidRPr="000E5A1A">
        <w:rPr>
          <w:rFonts w:ascii="Times New Roman" w:hAnsi="Times New Roman" w:cs="Times New Roman"/>
          <w:sz w:val="24"/>
          <w:szCs w:val="24"/>
        </w:rPr>
        <w:t>1</w:t>
      </w:r>
      <w:r w:rsidR="00E96CC1">
        <w:rPr>
          <w:rFonts w:ascii="Times New Roman" w:hAnsi="Times New Roman" w:cs="Times New Roman"/>
          <w:sz w:val="24"/>
          <w:szCs w:val="24"/>
        </w:rPr>
        <w:t>0</w:t>
      </w:r>
      <w:r w:rsidRPr="000E5A1A">
        <w:rPr>
          <w:rFonts w:ascii="Times New Roman" w:hAnsi="Times New Roman" w:cs="Times New Roman"/>
          <w:sz w:val="24"/>
          <w:szCs w:val="24"/>
        </w:rPr>
        <w:t xml:space="preserve">. </w:t>
      </w:r>
      <w:r w:rsidR="000E5A1A" w:rsidRPr="000E5A1A">
        <w:rPr>
          <w:rFonts w:ascii="Times New Roman" w:hAnsi="Times New Roman" w:cs="Times New Roman"/>
          <w:sz w:val="24"/>
          <w:szCs w:val="24"/>
        </w:rPr>
        <w:t xml:space="preserve">Исполнитель </w:t>
      </w:r>
      <w:r w:rsidRPr="000E5A1A">
        <w:rPr>
          <w:rFonts w:ascii="Times New Roman" w:hAnsi="Times New Roman" w:cs="Times New Roman"/>
          <w:sz w:val="24"/>
          <w:szCs w:val="24"/>
        </w:rPr>
        <w:t>несет ответственность за соблюдение требований природоохранного законодательства Российской Федерации;</w:t>
      </w:r>
    </w:p>
    <w:p w:rsidR="00475A79" w:rsidRPr="000E5A1A" w:rsidRDefault="000E5A1A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t>3.2.1.1</w:t>
      </w:r>
      <w:r w:rsidR="00E96CC1">
        <w:rPr>
          <w:rFonts w:ascii="Times New Roman" w:hAnsi="Times New Roman" w:cs="Times New Roman"/>
          <w:sz w:val="24"/>
          <w:szCs w:val="24"/>
        </w:rPr>
        <w:t>1</w:t>
      </w:r>
      <w:r w:rsidRPr="000E5A1A">
        <w:rPr>
          <w:rFonts w:ascii="Times New Roman" w:hAnsi="Times New Roman" w:cs="Times New Roman"/>
          <w:sz w:val="24"/>
          <w:szCs w:val="24"/>
        </w:rPr>
        <w:t xml:space="preserve">. </w:t>
      </w:r>
      <w:r w:rsidRPr="000E5A1A">
        <w:rPr>
          <w:rFonts w:ascii="Times New Roman" w:hAnsi="Times New Roman"/>
          <w:sz w:val="24"/>
          <w:szCs w:val="24"/>
        </w:rPr>
        <w:t>Исполнитель должен быть готов заключить Договор по форме, принятой у Заказчика;</w:t>
      </w:r>
    </w:p>
    <w:p w:rsidR="00475A79" w:rsidRPr="00ED0E0E" w:rsidRDefault="000E5A1A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0E5A1A">
        <w:rPr>
          <w:rFonts w:ascii="Times New Roman" w:hAnsi="Times New Roman"/>
          <w:sz w:val="24"/>
          <w:szCs w:val="24"/>
        </w:rPr>
        <w:t>3.2.1.1</w:t>
      </w:r>
      <w:r w:rsidR="00E96CC1">
        <w:rPr>
          <w:rFonts w:ascii="Times New Roman" w:hAnsi="Times New Roman"/>
          <w:sz w:val="24"/>
          <w:szCs w:val="24"/>
        </w:rPr>
        <w:t>2</w:t>
      </w:r>
      <w:r w:rsidRPr="000E5A1A">
        <w:rPr>
          <w:rFonts w:ascii="Times New Roman" w:hAnsi="Times New Roman"/>
          <w:sz w:val="24"/>
          <w:szCs w:val="24"/>
        </w:rPr>
        <w:t>. Исполнитель должен отвечать за сроки выполнения и качество работ, технологическую и трудовую дисциплины, а также за соблюдение правил техники безопасности и пожарной безопасности своим персоналом.</w:t>
      </w:r>
    </w:p>
    <w:p w:rsidR="00FA2769" w:rsidRPr="000E5A1A" w:rsidRDefault="00FA2769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5A1A">
        <w:rPr>
          <w:rFonts w:ascii="Times New Roman" w:hAnsi="Times New Roman" w:cs="Times New Roman"/>
          <w:sz w:val="24"/>
          <w:szCs w:val="24"/>
        </w:rPr>
        <w:t>3.2.1.</w:t>
      </w:r>
      <w:r w:rsidR="000E5A1A" w:rsidRPr="000E5A1A">
        <w:rPr>
          <w:rFonts w:ascii="Times New Roman" w:hAnsi="Times New Roman" w:cs="Times New Roman"/>
          <w:sz w:val="24"/>
          <w:szCs w:val="24"/>
        </w:rPr>
        <w:t>1</w:t>
      </w:r>
      <w:r w:rsidR="00E96CC1">
        <w:rPr>
          <w:rFonts w:ascii="Times New Roman" w:hAnsi="Times New Roman" w:cs="Times New Roman"/>
          <w:sz w:val="24"/>
          <w:szCs w:val="24"/>
        </w:rPr>
        <w:t>3</w:t>
      </w:r>
      <w:r w:rsidRPr="000E5A1A">
        <w:rPr>
          <w:rFonts w:ascii="Times New Roman" w:hAnsi="Times New Roman" w:cs="Times New Roman"/>
          <w:sz w:val="24"/>
          <w:szCs w:val="24"/>
        </w:rPr>
        <w:t>. Акты сдачи - приемки могут быть подписаны Заказчиком при условии выполнения подрядчиком указанных выше требований.</w:t>
      </w:r>
    </w:p>
    <w:p w:rsidR="00FA2769" w:rsidRPr="002A6A73" w:rsidRDefault="00FA2769" w:rsidP="00ED0E0E">
      <w:pPr>
        <w:widowControl/>
        <w:suppressAutoHyphens/>
        <w:autoSpaceDE/>
        <w:autoSpaceDN/>
        <w:adjustRightInd/>
        <w:spacing w:line="276" w:lineRule="auto"/>
        <w:ind w:left="425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64E8D" w:rsidRPr="00864E8D" w:rsidRDefault="00FA2769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864E8D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Pr="00864E8D">
        <w:rPr>
          <w:rFonts w:ascii="Times New Roman" w:hAnsi="Times New Roman" w:cs="Times New Roman"/>
          <w:b/>
          <w:sz w:val="24"/>
          <w:szCs w:val="24"/>
        </w:rPr>
        <w:t>:</w:t>
      </w:r>
    </w:p>
    <w:p w:rsidR="00864E8D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3.2.2.1. </w:t>
      </w:r>
      <w:r w:rsidR="00864E8D" w:rsidRPr="00864E8D">
        <w:rPr>
          <w:rFonts w:ascii="Times New Roman" w:hAnsi="Times New Roman" w:cs="Times New Roman"/>
          <w:sz w:val="24"/>
          <w:szCs w:val="24"/>
        </w:rPr>
        <w:t>При оказании услуг должны соблюдаться требования следующих нормативно-технических документов (НТД):</w:t>
      </w:r>
    </w:p>
    <w:p w:rsidR="00943EDC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3EDC" w:rsidRPr="00864E8D">
        <w:rPr>
          <w:rFonts w:ascii="Times New Roman" w:hAnsi="Times New Roman" w:cs="Times New Roman"/>
          <w:sz w:val="24"/>
          <w:szCs w:val="24"/>
        </w:rPr>
        <w:t>Федеральный закон «О промышленной безопасности опасных производственных объектов от 21 июля 1997 года № 116-ФЗ (Собрание законодательства Российской Федерации, 1997. № 30 ст. 3588, с изменениями на 4 марта 2013 года).</w:t>
      </w:r>
    </w:p>
    <w:p w:rsidR="00943EDC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Федеральные нормы и правила в области промышленной безопасности "Правила проведения экспертизы промышленной безопасности".</w:t>
      </w:r>
    </w:p>
    <w:p w:rsidR="00943EDC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bCs/>
          <w:color w:val="000001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Ф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>едеральны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е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норм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ы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и правил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а</w:t>
      </w:r>
      <w:r w:rsidR="00943EDC" w:rsidRPr="00943EDC"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 в области промышленной безопасности "Правила безопасности сетей газораспределения и газопотребления"</w:t>
      </w:r>
      <w:r w:rsidR="00943EDC">
        <w:rPr>
          <w:rFonts w:ascii="Times New Roman" w:hAnsi="Times New Roman" w:cs="Times New Roman"/>
          <w:bCs/>
          <w:color w:val="000001"/>
          <w:sz w:val="24"/>
          <w:szCs w:val="24"/>
        </w:rPr>
        <w:t>.</w:t>
      </w:r>
    </w:p>
    <w:p w:rsidR="00943EDC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hyperlink r:id="rId6" w:history="1">
        <w:r w:rsidR="00943EDC">
          <w:rPr>
            <w:rFonts w:ascii="Times New Roman" w:hAnsi="Times New Roman" w:cs="Times New Roman"/>
            <w:spacing w:val="2"/>
            <w:sz w:val="24"/>
            <w:szCs w:val="24"/>
          </w:rPr>
          <w:t>Т</w:t>
        </w:r>
        <w:r w:rsidR="00943EDC" w:rsidRPr="00943EDC">
          <w:rPr>
            <w:rFonts w:ascii="Times New Roman" w:hAnsi="Times New Roman" w:cs="Times New Roman"/>
            <w:spacing w:val="2"/>
            <w:sz w:val="24"/>
            <w:szCs w:val="24"/>
          </w:rPr>
          <w:t>ехнический регламент о безопасности сетей газораспределения и газопотребления</w:t>
        </w:r>
      </w:hyperlink>
      <w:r w:rsidR="00943EDC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C4130B" w:rsidRPr="003B2ACF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3B2ACF" w:rsidRPr="00943EDC">
        <w:rPr>
          <w:rFonts w:ascii="Times New Roman" w:hAnsi="Times New Roman" w:cs="Times New Roman"/>
          <w:spacing w:val="2"/>
          <w:sz w:val="24"/>
          <w:szCs w:val="24"/>
        </w:rPr>
        <w:t>РД 12-411-01</w:t>
      </w:r>
      <w:r w:rsidR="003B2ACF">
        <w:rPr>
          <w:rFonts w:ascii="Times New Roman" w:hAnsi="Times New Roman" w:cs="Times New Roman"/>
          <w:spacing w:val="2"/>
          <w:sz w:val="24"/>
          <w:szCs w:val="24"/>
        </w:rPr>
        <w:t>.</w:t>
      </w:r>
      <w:r w:rsidR="003B2ACF" w:rsidRPr="00943EDC">
        <w:rPr>
          <w:rFonts w:ascii="Times New Roman" w:hAnsi="Times New Roman" w:cs="Times New Roman"/>
          <w:spacing w:val="2"/>
          <w:sz w:val="24"/>
          <w:szCs w:val="24"/>
        </w:rPr>
        <w:t xml:space="preserve"> Инструкция по контролю состояния стальных подземных газопроводов</w:t>
      </w:r>
      <w:r w:rsidR="003B2ACF">
        <w:rPr>
          <w:rFonts w:ascii="Times New Roman" w:hAnsi="Times New Roman" w:cs="Times New Roman"/>
          <w:spacing w:val="2"/>
          <w:sz w:val="24"/>
          <w:szCs w:val="24"/>
        </w:rPr>
        <w:t>.</w:t>
      </w:r>
    </w:p>
    <w:p w:rsidR="003B2ACF" w:rsidRDefault="00BA37E6" w:rsidP="00ED0E0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1"/>
          <w:sz w:val="24"/>
          <w:szCs w:val="24"/>
        </w:rPr>
        <w:t xml:space="preserve">- </w:t>
      </w:r>
      <w:r w:rsidR="003B2ACF" w:rsidRPr="00943EDC">
        <w:rPr>
          <w:rFonts w:ascii="Times New Roman" w:hAnsi="Times New Roman" w:cs="Times New Roman"/>
          <w:color w:val="000000"/>
          <w:sz w:val="24"/>
          <w:szCs w:val="24"/>
        </w:rPr>
        <w:t>РД 153-39.1-059-00</w:t>
      </w:r>
      <w:r w:rsidR="003B2ACF">
        <w:rPr>
          <w:rFonts w:ascii="Times New Roman" w:hAnsi="Times New Roman" w:cs="Times New Roman"/>
          <w:color w:val="000000"/>
          <w:sz w:val="24"/>
          <w:szCs w:val="24"/>
        </w:rPr>
        <w:t>. Методика технического диагностирования газорегуляторных пунктов.</w:t>
      </w:r>
    </w:p>
    <w:p w:rsidR="003B2ACF" w:rsidRDefault="00BA37E6" w:rsidP="00ED0E0E">
      <w:p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- </w:t>
      </w:r>
      <w:r w:rsidR="003B2ACF" w:rsidRPr="00943EDC">
        <w:rPr>
          <w:rFonts w:ascii="Times New Roman" w:hAnsi="Times New Roman" w:cs="Times New Roman"/>
          <w:color w:val="000000"/>
          <w:sz w:val="24"/>
          <w:szCs w:val="24"/>
        </w:rPr>
        <w:t>РД 34.20.595-97</w:t>
      </w:r>
      <w:r w:rsidR="003B2ACF">
        <w:rPr>
          <w:rFonts w:ascii="Times New Roman" w:hAnsi="Times New Roman" w:cs="Times New Roman"/>
          <w:color w:val="000000"/>
          <w:sz w:val="24"/>
          <w:szCs w:val="24"/>
        </w:rPr>
        <w:t>. Рекомендации по проверке технического состояния стальных наружных и внутренних газопроводов систем газоснабжения тепловых электростанций, пиковых котельных и котельных теплосети. Общие требования. Методы оценки.</w:t>
      </w:r>
    </w:p>
    <w:p w:rsidR="003D1E00" w:rsidRPr="00943EDC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РД 34.17.302-97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82E8E" w:rsidRPr="00943EDC">
        <w:rPr>
          <w:rFonts w:ascii="Times New Roman" w:hAnsi="Times New Roman" w:cs="Times New Roman"/>
          <w:vanish/>
          <w:color w:val="000000"/>
          <w:sz w:val="24"/>
          <w:szCs w:val="24"/>
        </w:rPr>
        <w:t>#S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Котлы паровые и водогрейные. Трубопроводы пара и горячей воды, сосуды. Сварные соединения. Контроль качества. Ультразвуков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ой контроль. Основные положения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(ОП 501 ЦД-75)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1E00" w:rsidRPr="00943EDC" w:rsidRDefault="00BA37E6" w:rsidP="00ED0E0E">
      <w:pPr>
        <w:shd w:val="clear" w:color="auto" w:fill="FFFFFF"/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pacing w:val="2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РД 34.17.421-92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82E8E" w:rsidRPr="00582E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>Типов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ая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инструкци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я</w:t>
      </w:r>
      <w:r w:rsidR="00582E8E" w:rsidRPr="00943EDC">
        <w:rPr>
          <w:rFonts w:ascii="Times New Roman" w:hAnsi="Times New Roman" w:cs="Times New Roman"/>
          <w:color w:val="000000"/>
          <w:sz w:val="24"/>
          <w:szCs w:val="24"/>
        </w:rPr>
        <w:t xml:space="preserve"> по контролю и продлению срока службы металла основных элементов котлов, турбин и трубопроводов тепловых электростанций</w:t>
      </w:r>
      <w:r w:rsidR="00582E8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3D1E00" w:rsidRPr="00943EDC" w:rsidRDefault="00BA37E6" w:rsidP="00ED0E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sz w:val="24"/>
          <w:szCs w:val="24"/>
        </w:rPr>
        <w:t>РД 03-606-03</w:t>
      </w:r>
      <w:r w:rsidR="00582E8E">
        <w:rPr>
          <w:rFonts w:ascii="Times New Roman" w:hAnsi="Times New Roman" w:cs="Times New Roman"/>
          <w:sz w:val="24"/>
          <w:szCs w:val="24"/>
        </w:rPr>
        <w:t>.</w:t>
      </w:r>
      <w:r w:rsidR="00582E8E" w:rsidRPr="00943EDC">
        <w:rPr>
          <w:rFonts w:ascii="Times New Roman" w:hAnsi="Times New Roman" w:cs="Times New Roman"/>
          <w:sz w:val="24"/>
          <w:szCs w:val="24"/>
        </w:rPr>
        <w:t xml:space="preserve"> Инструкция по визуал</w:t>
      </w:r>
      <w:r w:rsidR="00582E8E">
        <w:rPr>
          <w:rFonts w:ascii="Times New Roman" w:hAnsi="Times New Roman" w:cs="Times New Roman"/>
          <w:sz w:val="24"/>
          <w:szCs w:val="24"/>
        </w:rPr>
        <w:t>ьному и измерительному контролю</w:t>
      </w:r>
      <w:r w:rsidR="00582E8E" w:rsidRPr="00943EDC">
        <w:rPr>
          <w:rFonts w:ascii="Times New Roman" w:hAnsi="Times New Roman" w:cs="Times New Roman"/>
          <w:sz w:val="24"/>
          <w:szCs w:val="24"/>
        </w:rPr>
        <w:t>.</w:t>
      </w:r>
    </w:p>
    <w:p w:rsidR="00ED1886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82E8E" w:rsidRPr="00943EDC">
        <w:rPr>
          <w:rFonts w:ascii="Times New Roman" w:hAnsi="Times New Roman" w:cs="Times New Roman"/>
          <w:sz w:val="24"/>
          <w:szCs w:val="24"/>
        </w:rPr>
        <w:t>РД 153-34.1-003-01 (РТМ-1с) «Сварка, термообработка и контроль трубных систем котлов и трубопроводов при монтаже и ремонте оборудования электростанций»</w:t>
      </w:r>
      <w:r w:rsidR="00582E8E">
        <w:rPr>
          <w:rFonts w:ascii="Times New Roman" w:hAnsi="Times New Roman" w:cs="Times New Roman"/>
          <w:sz w:val="24"/>
          <w:szCs w:val="24"/>
        </w:rPr>
        <w:t>.</w:t>
      </w:r>
    </w:p>
    <w:p w:rsidR="00ED1886" w:rsidRDefault="00864E8D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4E8D">
        <w:rPr>
          <w:rFonts w:ascii="Times New Roman" w:hAnsi="Times New Roman" w:cs="Times New Roman"/>
          <w:sz w:val="24"/>
          <w:szCs w:val="24"/>
        </w:rPr>
        <w:t>3.2.2.</w:t>
      </w:r>
      <w:r w:rsidR="00BA37E6">
        <w:rPr>
          <w:rFonts w:ascii="Times New Roman" w:hAnsi="Times New Roman" w:cs="Times New Roman"/>
          <w:sz w:val="24"/>
          <w:szCs w:val="24"/>
        </w:rPr>
        <w:t>2.</w:t>
      </w:r>
      <w:r w:rsidRPr="00864E8D">
        <w:rPr>
          <w:rFonts w:ascii="Times New Roman" w:hAnsi="Times New Roman" w:cs="Times New Roman"/>
          <w:sz w:val="24"/>
          <w:szCs w:val="24"/>
        </w:rPr>
        <w:t xml:space="preserve"> В ходе проведения работ должно быть обеспечено выполнение требований безопасности:</w:t>
      </w:r>
    </w:p>
    <w:p w:rsidR="00ED1886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34.03.201-97 (РД 153-34.03.201-97) – Правила техники безопасности при эксплуатации тепломеханического оборудования электростанций и тепловых сетей.</w:t>
      </w:r>
    </w:p>
    <w:p w:rsidR="00ED1886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153- 34.03.150-2003 (РД 153-34.0-03.150-00) –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ED1886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34.03.301-00 (РД 153-34.0-03.301-00) – Правила пожарной безопасности для энергетических предприятий.</w:t>
      </w:r>
    </w:p>
    <w:p w:rsidR="00864E8D" w:rsidRPr="00864E8D" w:rsidRDefault="00BA37E6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153-34.03.204 (РД 34.03.203) – Правила безопасности при работе с инструментом и приспособлениями.</w:t>
      </w:r>
    </w:p>
    <w:p w:rsidR="00864E8D" w:rsidRPr="00864E8D" w:rsidRDefault="00BA37E6" w:rsidP="00ED0E0E">
      <w:pPr>
        <w:keepNext/>
        <w:keepLines/>
        <w:shd w:val="clear" w:color="auto" w:fill="FFFFFF"/>
        <w:spacing w:line="276" w:lineRule="auto"/>
        <w:outlineLvl w:val="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64E8D" w:rsidRPr="00864E8D">
        <w:rPr>
          <w:rFonts w:ascii="Times New Roman" w:hAnsi="Times New Roman" w:cs="Times New Roman"/>
          <w:sz w:val="24"/>
          <w:szCs w:val="24"/>
        </w:rPr>
        <w:t>СО 34.03.702-99 – Инструкция по оказанию первой помощи при несчастных случаях на производстве.</w:t>
      </w:r>
    </w:p>
    <w:p w:rsidR="00864E8D" w:rsidRDefault="00864E8D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40967">
        <w:rPr>
          <w:rFonts w:ascii="Times New Roman" w:hAnsi="Times New Roman" w:cs="Times New Roman"/>
          <w:sz w:val="24"/>
          <w:szCs w:val="24"/>
        </w:rPr>
        <w:t>При необходимости перечень нормативных документов может быть расширен с учетом требований к выполнению заключения ЭПБ на конкретные технические устройства.</w:t>
      </w:r>
    </w:p>
    <w:p w:rsidR="00252BE2" w:rsidRPr="00252BE2" w:rsidRDefault="00252BE2" w:rsidP="00ED0E0E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sz w:val="24"/>
          <w:szCs w:val="24"/>
        </w:rPr>
        <w:t>3.2.2.3. При оказании услуг исполнитель обязан:</w:t>
      </w:r>
    </w:p>
    <w:p w:rsidR="00252BE2" w:rsidRPr="00252BE2" w:rsidRDefault="00252BE2" w:rsidP="00ED0E0E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sz w:val="24"/>
          <w:szCs w:val="24"/>
        </w:rPr>
        <w:t xml:space="preserve"> 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 xml:space="preserve"> - руководствоваться действующими нормативными документами при проведении экспертизы промышленной безопасности;</w:t>
      </w:r>
    </w:p>
    <w:p w:rsidR="00252BE2" w:rsidRPr="00252BE2" w:rsidRDefault="00252BE2" w:rsidP="00ED0E0E">
      <w:pPr>
        <w:tabs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 состав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>ть и согласовать с Заказчиком программу технического диагностирования;</w:t>
      </w:r>
    </w:p>
    <w:p w:rsidR="00252BE2" w:rsidRPr="00252BE2" w:rsidRDefault="00252BE2" w:rsidP="00ED0E0E">
      <w:pPr>
        <w:tabs>
          <w:tab w:val="num" w:pos="360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 предостав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 xml:space="preserve">ть на согласование Заказчику проект заключения экспертизы промышленной безопасности; </w:t>
      </w:r>
    </w:p>
    <w:p w:rsidR="00252BE2" w:rsidRPr="00252BE2" w:rsidRDefault="00252BE2" w:rsidP="00ED0E0E">
      <w:pPr>
        <w:tabs>
          <w:tab w:val="num" w:pos="360"/>
        </w:tabs>
        <w:spacing w:line="276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предоставить аргументированное обоснование, подтвержденное расчетами, в случаи сокращения срока разрешенной эксплуатации до следующего обследования (экспертизы);</w:t>
      </w:r>
    </w:p>
    <w:p w:rsidR="00252BE2" w:rsidRPr="00252BE2" w:rsidRDefault="00252BE2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2BE2">
        <w:rPr>
          <w:rFonts w:ascii="Times New Roman" w:hAnsi="Times New Roman" w:cs="Times New Roman"/>
          <w:color w:val="000000"/>
          <w:sz w:val="24"/>
          <w:szCs w:val="24"/>
        </w:rPr>
        <w:t>-  устран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 xml:space="preserve">ть обоснованные замечания Заказчика по содержанию и выводам результатов </w:t>
      </w:r>
      <w:r>
        <w:rPr>
          <w:rFonts w:ascii="Times New Roman" w:hAnsi="Times New Roman" w:cs="Times New Roman"/>
          <w:color w:val="000000"/>
          <w:sz w:val="24"/>
          <w:szCs w:val="24"/>
        </w:rPr>
        <w:t>технического диагностирования</w:t>
      </w:r>
      <w:r w:rsidRPr="00252BE2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FA2769" w:rsidRPr="00864E8D" w:rsidRDefault="00FA2769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A2769" w:rsidRPr="00ED1886" w:rsidRDefault="00FA2769" w:rsidP="00ED0E0E">
      <w:pPr>
        <w:pStyle w:val="a5"/>
        <w:numPr>
          <w:ilvl w:val="1"/>
          <w:numId w:val="2"/>
        </w:numPr>
        <w:suppressAutoHyphens/>
        <w:spacing w:after="0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A6A73">
        <w:rPr>
          <w:rFonts w:ascii="Times New Roman" w:hAnsi="Times New Roman"/>
          <w:b/>
          <w:sz w:val="24"/>
          <w:szCs w:val="24"/>
        </w:rPr>
        <w:t>Требования к подрядчику при привлечении субподрядчиков:</w:t>
      </w:r>
    </w:p>
    <w:p w:rsidR="00FA2769" w:rsidRPr="00C75812" w:rsidRDefault="00FA2769" w:rsidP="00ED0E0E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812">
        <w:rPr>
          <w:rFonts w:ascii="Times New Roman" w:hAnsi="Times New Roman" w:cs="Times New Roman"/>
          <w:sz w:val="24"/>
          <w:szCs w:val="24"/>
        </w:rPr>
        <w:t>3.2.3.1.Подрядчик должен обеспечить соответствие любого предложенного Субподрядчика требованиям Организатора конкурентной процедуры, изложе</w:t>
      </w:r>
      <w:r w:rsidR="00C75812" w:rsidRPr="00C75812">
        <w:rPr>
          <w:rFonts w:ascii="Times New Roman" w:hAnsi="Times New Roman" w:cs="Times New Roman"/>
          <w:sz w:val="24"/>
          <w:szCs w:val="24"/>
        </w:rPr>
        <w:t>нным в закупочной документации;</w:t>
      </w:r>
    </w:p>
    <w:p w:rsidR="00FA2769" w:rsidRPr="00C75812" w:rsidRDefault="00FA2769" w:rsidP="00ED0E0E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5812">
        <w:rPr>
          <w:rFonts w:ascii="Times New Roman" w:hAnsi="Times New Roman" w:cs="Times New Roman"/>
          <w:sz w:val="24"/>
          <w:szCs w:val="24"/>
        </w:rPr>
        <w:t>3.2.3.2</w:t>
      </w:r>
      <w:r w:rsidR="00C75812" w:rsidRPr="00C75812">
        <w:rPr>
          <w:rFonts w:ascii="Times New Roman" w:hAnsi="Times New Roman" w:cs="Times New Roman"/>
          <w:sz w:val="24"/>
          <w:szCs w:val="24"/>
        </w:rPr>
        <w:t>.</w:t>
      </w:r>
      <w:r w:rsidRPr="00C75812">
        <w:rPr>
          <w:rFonts w:ascii="Times New Roman" w:hAnsi="Times New Roman" w:cs="Times New Roman"/>
          <w:sz w:val="24"/>
          <w:szCs w:val="24"/>
        </w:rPr>
        <w:t xml:space="preserve"> Организатор конкурентной процедуры оставляет за собой право отклонить любого </w:t>
      </w:r>
      <w:r w:rsidR="00C75812" w:rsidRPr="00C75812">
        <w:rPr>
          <w:rFonts w:ascii="Times New Roman" w:hAnsi="Times New Roman" w:cs="Times New Roman"/>
          <w:sz w:val="24"/>
          <w:szCs w:val="24"/>
        </w:rPr>
        <w:t>из предложенных Субподрядчиков.</w:t>
      </w:r>
    </w:p>
    <w:p w:rsidR="00FA2769" w:rsidRPr="00C75812" w:rsidRDefault="00FA2769" w:rsidP="00ED0E0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5812">
        <w:rPr>
          <w:rFonts w:ascii="Times New Roman" w:hAnsi="Times New Roman" w:cs="Times New Roman"/>
          <w:sz w:val="24"/>
          <w:szCs w:val="24"/>
        </w:rPr>
        <w:t>3.2.3.3</w:t>
      </w:r>
      <w:r w:rsidR="00C75812" w:rsidRPr="00C75812">
        <w:rPr>
          <w:rFonts w:ascii="Times New Roman" w:hAnsi="Times New Roman" w:cs="Times New Roman"/>
          <w:sz w:val="24"/>
          <w:szCs w:val="24"/>
        </w:rPr>
        <w:t xml:space="preserve">. </w:t>
      </w:r>
      <w:r w:rsidR="00475A79" w:rsidRPr="00C75812">
        <w:rPr>
          <w:rFonts w:ascii="Times New Roman" w:hAnsi="Times New Roman" w:cs="Times New Roman"/>
          <w:sz w:val="24"/>
          <w:szCs w:val="24"/>
        </w:rPr>
        <w:t>Субподрядчик должен</w:t>
      </w:r>
      <w:r w:rsidR="00C75812" w:rsidRPr="00C75812">
        <w:rPr>
          <w:rFonts w:ascii="Times New Roman" w:hAnsi="Times New Roman" w:cs="Times New Roman"/>
          <w:sz w:val="24"/>
          <w:szCs w:val="24"/>
        </w:rPr>
        <w:t xml:space="preserve"> иметь, в соответствии с действующим законодательством, необходимые разрешения, лицензии, сертификаты на право выполнения конкретных работ, на применяемые методики, инструменты и материалы.  </w:t>
      </w: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2769" w:rsidRPr="002A6A73" w:rsidRDefault="00FA2769" w:rsidP="00FA2769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174A8" w:rsidRDefault="008174A8" w:rsidP="002A6A73"/>
    <w:sectPr w:rsidR="008174A8" w:rsidSect="00BD29A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16403EEF"/>
    <w:multiLevelType w:val="hybridMultilevel"/>
    <w:tmpl w:val="FB80FE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AC5667"/>
    <w:multiLevelType w:val="multilevel"/>
    <w:tmpl w:val="0EAC60B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514C2676"/>
    <w:multiLevelType w:val="hybridMultilevel"/>
    <w:tmpl w:val="7C089BAA"/>
    <w:lvl w:ilvl="0" w:tplc="77B26DE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F49"/>
    <w:rsid w:val="000803AB"/>
    <w:rsid w:val="000E5A1A"/>
    <w:rsid w:val="00121CFA"/>
    <w:rsid w:val="00131D5F"/>
    <w:rsid w:val="00146EFC"/>
    <w:rsid w:val="00187F49"/>
    <w:rsid w:val="001A3CAA"/>
    <w:rsid w:val="001D25F4"/>
    <w:rsid w:val="001D42E5"/>
    <w:rsid w:val="001D63A1"/>
    <w:rsid w:val="001E2A8C"/>
    <w:rsid w:val="00204E6F"/>
    <w:rsid w:val="00240967"/>
    <w:rsid w:val="00252BE2"/>
    <w:rsid w:val="00262284"/>
    <w:rsid w:val="002653A8"/>
    <w:rsid w:val="00294F23"/>
    <w:rsid w:val="002A2038"/>
    <w:rsid w:val="002A2F67"/>
    <w:rsid w:val="002A6A73"/>
    <w:rsid w:val="002D1D73"/>
    <w:rsid w:val="00306188"/>
    <w:rsid w:val="003B2ACF"/>
    <w:rsid w:val="003C3D85"/>
    <w:rsid w:val="003D1E00"/>
    <w:rsid w:val="003E69E6"/>
    <w:rsid w:val="004157E3"/>
    <w:rsid w:val="00462040"/>
    <w:rsid w:val="00475A79"/>
    <w:rsid w:val="005266A3"/>
    <w:rsid w:val="00556E29"/>
    <w:rsid w:val="00582E8E"/>
    <w:rsid w:val="005B2FD5"/>
    <w:rsid w:val="006714EB"/>
    <w:rsid w:val="006F1D3A"/>
    <w:rsid w:val="007001F5"/>
    <w:rsid w:val="00720D1E"/>
    <w:rsid w:val="007433D4"/>
    <w:rsid w:val="007E3011"/>
    <w:rsid w:val="008174A8"/>
    <w:rsid w:val="0082307E"/>
    <w:rsid w:val="0082562B"/>
    <w:rsid w:val="00827F07"/>
    <w:rsid w:val="00864E8D"/>
    <w:rsid w:val="00884BE8"/>
    <w:rsid w:val="008B7D70"/>
    <w:rsid w:val="008C586B"/>
    <w:rsid w:val="008D70F4"/>
    <w:rsid w:val="00943EDC"/>
    <w:rsid w:val="00A0095F"/>
    <w:rsid w:val="00A22F42"/>
    <w:rsid w:val="00A25F7B"/>
    <w:rsid w:val="00A91E16"/>
    <w:rsid w:val="00A94B23"/>
    <w:rsid w:val="00AA3612"/>
    <w:rsid w:val="00AC5873"/>
    <w:rsid w:val="00AE1335"/>
    <w:rsid w:val="00B42255"/>
    <w:rsid w:val="00BA37E6"/>
    <w:rsid w:val="00BC7948"/>
    <w:rsid w:val="00BD29AD"/>
    <w:rsid w:val="00C05E40"/>
    <w:rsid w:val="00C4130B"/>
    <w:rsid w:val="00C755A9"/>
    <w:rsid w:val="00C75812"/>
    <w:rsid w:val="00CF5B45"/>
    <w:rsid w:val="00D37392"/>
    <w:rsid w:val="00D77C1A"/>
    <w:rsid w:val="00DC0C91"/>
    <w:rsid w:val="00E31A8F"/>
    <w:rsid w:val="00E566E4"/>
    <w:rsid w:val="00E96CC1"/>
    <w:rsid w:val="00EC02A5"/>
    <w:rsid w:val="00ED0E0E"/>
    <w:rsid w:val="00ED1886"/>
    <w:rsid w:val="00F15F2C"/>
    <w:rsid w:val="00F5448F"/>
    <w:rsid w:val="00F629EA"/>
    <w:rsid w:val="00FA2769"/>
    <w:rsid w:val="00FC1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EFB4A6-7174-4B60-B554-25BF45BA1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27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D29AD"/>
    <w:pPr>
      <w:keepNext/>
      <w:widowControl/>
      <w:numPr>
        <w:numId w:val="4"/>
      </w:numPr>
      <w:autoSpaceDE/>
      <w:autoSpaceDN/>
      <w:adjustRightInd/>
      <w:spacing w:before="240" w:after="60"/>
      <w:outlineLvl w:val="0"/>
    </w:pPr>
    <w:rPr>
      <w:rFonts w:ascii="Arial CYR" w:hAnsi="Arial CYR" w:cs="Times New Roman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BD29AD"/>
    <w:pPr>
      <w:keepNext/>
      <w:widowControl/>
      <w:numPr>
        <w:ilvl w:val="1"/>
        <w:numId w:val="4"/>
      </w:numPr>
      <w:autoSpaceDE/>
      <w:autoSpaceDN/>
      <w:adjustRightInd/>
      <w:spacing w:before="240" w:after="60"/>
      <w:outlineLvl w:val="1"/>
    </w:pPr>
    <w:rPr>
      <w:rFonts w:ascii="Arial CYR" w:hAnsi="Arial CYR" w:cs="Times New Roman"/>
      <w:b/>
      <w:i/>
      <w:sz w:val="26"/>
    </w:rPr>
  </w:style>
  <w:style w:type="paragraph" w:styleId="3">
    <w:name w:val="heading 3"/>
    <w:basedOn w:val="a"/>
    <w:next w:val="a"/>
    <w:link w:val="30"/>
    <w:qFormat/>
    <w:rsid w:val="00BD29AD"/>
    <w:pPr>
      <w:keepNext/>
      <w:widowControl/>
      <w:numPr>
        <w:ilvl w:val="2"/>
        <w:numId w:val="4"/>
      </w:numPr>
      <w:autoSpaceDE/>
      <w:autoSpaceDN/>
      <w:adjustRightInd/>
      <w:spacing w:before="240" w:after="60"/>
      <w:outlineLvl w:val="2"/>
    </w:pPr>
    <w:rPr>
      <w:rFonts w:ascii="Arial CYR" w:hAnsi="Arial CYR" w:cs="Times New Roman"/>
      <w:sz w:val="24"/>
    </w:rPr>
  </w:style>
  <w:style w:type="paragraph" w:styleId="4">
    <w:name w:val="heading 4"/>
    <w:basedOn w:val="a"/>
    <w:next w:val="a"/>
    <w:link w:val="40"/>
    <w:qFormat/>
    <w:rsid w:val="00BD29AD"/>
    <w:pPr>
      <w:keepNext/>
      <w:widowControl/>
      <w:numPr>
        <w:ilvl w:val="3"/>
        <w:numId w:val="4"/>
      </w:numPr>
      <w:autoSpaceDE/>
      <w:autoSpaceDN/>
      <w:adjustRightInd/>
      <w:spacing w:before="240" w:after="60"/>
      <w:outlineLvl w:val="3"/>
    </w:pPr>
    <w:rPr>
      <w:rFonts w:ascii="Arial CYR" w:hAnsi="Arial CYR" w:cs="Times New Roman"/>
      <w:b/>
      <w:sz w:val="24"/>
    </w:rPr>
  </w:style>
  <w:style w:type="paragraph" w:styleId="5">
    <w:name w:val="heading 5"/>
    <w:basedOn w:val="a"/>
    <w:next w:val="a"/>
    <w:link w:val="50"/>
    <w:qFormat/>
    <w:rsid w:val="00BD29AD"/>
    <w:pPr>
      <w:widowControl/>
      <w:numPr>
        <w:ilvl w:val="4"/>
        <w:numId w:val="4"/>
      </w:numPr>
      <w:autoSpaceDE/>
      <w:autoSpaceDN/>
      <w:adjustRightInd/>
      <w:spacing w:before="240" w:after="60"/>
      <w:outlineLvl w:val="4"/>
    </w:pPr>
    <w:rPr>
      <w:rFonts w:ascii="Arial CYR" w:hAnsi="Arial CYR" w:cs="Times New Roman"/>
      <w:sz w:val="22"/>
    </w:rPr>
  </w:style>
  <w:style w:type="paragraph" w:styleId="6">
    <w:name w:val="heading 6"/>
    <w:basedOn w:val="a"/>
    <w:next w:val="a"/>
    <w:link w:val="60"/>
    <w:qFormat/>
    <w:rsid w:val="00BD29AD"/>
    <w:pPr>
      <w:widowControl/>
      <w:numPr>
        <w:ilvl w:val="5"/>
        <w:numId w:val="4"/>
      </w:numPr>
      <w:autoSpaceDE/>
      <w:autoSpaceDN/>
      <w:adjustRightInd/>
      <w:spacing w:before="240" w:after="60"/>
      <w:outlineLvl w:val="5"/>
    </w:pPr>
    <w:rPr>
      <w:rFonts w:ascii="Times New Roman" w:hAnsi="Times New Roman" w:cs="Times New Roman"/>
      <w:i/>
      <w:sz w:val="22"/>
    </w:rPr>
  </w:style>
  <w:style w:type="paragraph" w:styleId="7">
    <w:name w:val="heading 7"/>
    <w:basedOn w:val="a"/>
    <w:next w:val="a"/>
    <w:link w:val="70"/>
    <w:qFormat/>
    <w:rsid w:val="00BD29AD"/>
    <w:pPr>
      <w:widowControl/>
      <w:numPr>
        <w:ilvl w:val="6"/>
        <w:numId w:val="4"/>
      </w:numPr>
      <w:autoSpaceDE/>
      <w:autoSpaceDN/>
      <w:adjustRightInd/>
      <w:spacing w:before="240" w:after="60"/>
      <w:outlineLvl w:val="6"/>
    </w:pPr>
    <w:rPr>
      <w:rFonts w:ascii="Arial CYR" w:hAnsi="Arial CYR" w:cs="Times New Roman"/>
    </w:rPr>
  </w:style>
  <w:style w:type="paragraph" w:styleId="8">
    <w:name w:val="heading 8"/>
    <w:basedOn w:val="a"/>
    <w:next w:val="a"/>
    <w:link w:val="80"/>
    <w:qFormat/>
    <w:rsid w:val="00BD29AD"/>
    <w:pPr>
      <w:widowControl/>
      <w:numPr>
        <w:ilvl w:val="7"/>
        <w:numId w:val="4"/>
      </w:numPr>
      <w:autoSpaceDE/>
      <w:autoSpaceDN/>
      <w:adjustRightInd/>
      <w:spacing w:before="240" w:after="60"/>
      <w:outlineLvl w:val="7"/>
    </w:pPr>
    <w:rPr>
      <w:rFonts w:ascii="Arial CYR" w:hAnsi="Arial CYR" w:cs="Times New Roman"/>
      <w:i/>
    </w:rPr>
  </w:style>
  <w:style w:type="paragraph" w:styleId="9">
    <w:name w:val="heading 9"/>
    <w:basedOn w:val="a"/>
    <w:next w:val="a"/>
    <w:link w:val="90"/>
    <w:qFormat/>
    <w:rsid w:val="00BD29AD"/>
    <w:pPr>
      <w:widowControl/>
      <w:numPr>
        <w:ilvl w:val="8"/>
        <w:numId w:val="4"/>
      </w:numPr>
      <w:autoSpaceDE/>
      <w:autoSpaceDN/>
      <w:adjustRightInd/>
      <w:spacing w:before="240" w:after="60"/>
      <w:outlineLvl w:val="8"/>
    </w:pPr>
    <w:rPr>
      <w:rFonts w:ascii="Arial CYR" w:hAnsi="Arial CYR" w:cs="Times New Roman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2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A27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A2769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BD29AD"/>
    <w:rPr>
      <w:rFonts w:ascii="Arial CYR" w:eastAsia="Times New Roman" w:hAnsi="Arial CYR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BD29AD"/>
    <w:rPr>
      <w:rFonts w:ascii="Arial CYR" w:eastAsia="Times New Roman" w:hAnsi="Arial CYR" w:cs="Times New Roman"/>
      <w:b/>
      <w:i/>
      <w:sz w:val="26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D29AD"/>
    <w:rPr>
      <w:rFonts w:ascii="Arial CYR" w:eastAsia="Times New Roman" w:hAnsi="Arial CYR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BD29AD"/>
    <w:rPr>
      <w:rFonts w:ascii="Arial CYR" w:eastAsia="Times New Roman" w:hAnsi="Arial CYR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BD29AD"/>
    <w:rPr>
      <w:rFonts w:ascii="Arial CYR" w:eastAsia="Times New Roman" w:hAnsi="Arial CYR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BD29A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BD29AD"/>
    <w:rPr>
      <w:rFonts w:ascii="Arial CYR" w:eastAsia="Times New Roman" w:hAnsi="Arial CYR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BD29AD"/>
    <w:rPr>
      <w:rFonts w:ascii="Arial CYR" w:eastAsia="Times New Roman" w:hAnsi="Arial CYR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BD29AD"/>
    <w:rPr>
      <w:rFonts w:ascii="Arial CYR" w:eastAsia="Times New Roman" w:hAnsi="Arial CYR" w:cs="Times New Roman"/>
      <w:b/>
      <w:i/>
      <w:sz w:val="1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BD29A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D29AD"/>
    <w:rPr>
      <w:rFonts w:ascii="Arial" w:eastAsia="Times New Roman" w:hAnsi="Arial" w:cs="Arial"/>
      <w:sz w:val="16"/>
      <w:szCs w:val="16"/>
      <w:lang w:eastAsia="ru-RU"/>
    </w:rPr>
  </w:style>
  <w:style w:type="table" w:styleId="a6">
    <w:name w:val="Table Grid"/>
    <w:basedOn w:val="a1"/>
    <w:uiPriority w:val="39"/>
    <w:rsid w:val="001D2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name w:val="Таблицы (моноширинный)"/>
    <w:basedOn w:val="a"/>
    <w:next w:val="a"/>
    <w:uiPriority w:val="99"/>
    <w:rsid w:val="001D25F4"/>
    <w:pPr>
      <w:jc w:val="both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3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9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docs.cntd.ru/document/9022437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8AC0-B38C-4072-8F24-DDDB532F2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11</Pages>
  <Words>3323</Words>
  <Characters>18947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22226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Сибгатуллина</dc:creator>
  <cp:lastModifiedBy>Самойлова Юлия Антоновна</cp:lastModifiedBy>
  <cp:revision>6</cp:revision>
  <cp:lastPrinted>2015-09-17T13:16:00Z</cp:lastPrinted>
  <dcterms:created xsi:type="dcterms:W3CDTF">2015-09-14T13:58:00Z</dcterms:created>
  <dcterms:modified xsi:type="dcterms:W3CDTF">2015-09-21T11:27:00Z</dcterms:modified>
</cp:coreProperties>
</file>